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1B6B65" w14:textId="77777777" w:rsidR="007B5625" w:rsidRDefault="007B5625">
      <w:pPr>
        <w:widowControl w:val="0"/>
        <w:autoSpaceDE w:val="0"/>
        <w:autoSpaceDN w:val="0"/>
        <w:adjustRightInd w:val="0"/>
        <w:rPr>
          <w:lang w:eastAsia="ja-JP"/>
        </w:rPr>
      </w:pPr>
    </w:p>
    <w:p w14:paraId="7CF3F4EE" w14:textId="77777777" w:rsidR="007B5625" w:rsidRDefault="007B5625">
      <w:pPr>
        <w:widowControl w:val="0"/>
        <w:autoSpaceDE w:val="0"/>
        <w:autoSpaceDN w:val="0"/>
        <w:adjustRightInd w:val="0"/>
        <w:jc w:val="center"/>
        <w:rPr>
          <w:lang w:eastAsia="ja-JP"/>
        </w:rPr>
      </w:pPr>
      <w:r>
        <w:rPr>
          <w:rFonts w:ascii="Arial" w:hAnsi="Arial" w:cs="Arial"/>
          <w:b/>
          <w:bCs/>
          <w:color w:val="000000"/>
          <w:sz w:val="32"/>
          <w:szCs w:val="32"/>
          <w:lang w:eastAsia="ja-JP"/>
        </w:rPr>
        <w:t>Safety Data Sheet</w:t>
      </w:r>
    </w:p>
    <w:p w14:paraId="36083663" w14:textId="77777777" w:rsidR="007B5625" w:rsidRDefault="007B5625">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5628ADA5" w14:textId="77777777">
        <w:tblPrEx>
          <w:tblCellMar>
            <w:top w:w="0" w:type="dxa"/>
            <w:bottom w:w="0" w:type="dxa"/>
          </w:tblCellMar>
        </w:tblPrEx>
        <w:tc>
          <w:tcPr>
            <w:tcW w:w="10773" w:type="dxa"/>
            <w:shd w:val="clear" w:color="auto" w:fill="C0C0C0"/>
          </w:tcPr>
          <w:p w14:paraId="741B4B6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 Identification of the substance/mixture and of the company/undertaking</w:t>
            </w:r>
          </w:p>
        </w:tc>
      </w:tr>
    </w:tbl>
    <w:p w14:paraId="719A7D43" w14:textId="77777777" w:rsidR="007B5625" w:rsidRDefault="007B5625">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7B5625" w14:paraId="601E9E00" w14:textId="77777777">
        <w:tblPrEx>
          <w:tblCellMar>
            <w:top w:w="0" w:type="dxa"/>
            <w:bottom w:w="0" w:type="dxa"/>
          </w:tblCellMar>
        </w:tblPrEx>
        <w:tc>
          <w:tcPr>
            <w:tcW w:w="10773" w:type="dxa"/>
            <w:gridSpan w:val="2"/>
            <w:shd w:val="clear" w:color="auto" w:fill="FFFFFF"/>
          </w:tcPr>
          <w:p w14:paraId="4EC469E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1.1. Product identifier</w:t>
            </w:r>
          </w:p>
        </w:tc>
      </w:tr>
      <w:tr w:rsidR="007B5625" w14:paraId="679FA9FB" w14:textId="77777777">
        <w:tblPrEx>
          <w:tblCellMar>
            <w:top w:w="0" w:type="dxa"/>
            <w:bottom w:w="0" w:type="dxa"/>
          </w:tblCellMar>
        </w:tblPrEx>
        <w:tc>
          <w:tcPr>
            <w:tcW w:w="3969" w:type="dxa"/>
            <w:shd w:val="clear" w:color="auto" w:fill="FFFFFF"/>
          </w:tcPr>
          <w:p w14:paraId="11A047D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Product name</w:t>
            </w:r>
          </w:p>
        </w:tc>
        <w:tc>
          <w:tcPr>
            <w:tcW w:w="6804" w:type="dxa"/>
            <w:shd w:val="clear" w:color="auto" w:fill="FFFFFF"/>
          </w:tcPr>
          <w:p w14:paraId="4CF17EF0" w14:textId="21C5E08F" w:rsidR="007B5625" w:rsidRDefault="008B66B2">
            <w:pPr>
              <w:widowControl w:val="0"/>
              <w:autoSpaceDE w:val="0"/>
              <w:autoSpaceDN w:val="0"/>
              <w:adjustRightInd w:val="0"/>
              <w:rPr>
                <w:lang w:eastAsia="ja-JP"/>
              </w:rPr>
            </w:pPr>
            <w:r>
              <w:rPr>
                <w:rFonts w:ascii="Arial" w:hAnsi="Arial" w:cs="Arial"/>
                <w:b/>
                <w:bCs/>
                <w:color w:val="000000"/>
                <w:sz w:val="16"/>
                <w:szCs w:val="16"/>
                <w:lang w:eastAsia="ja-JP"/>
              </w:rPr>
              <w:t xml:space="preserve">RADEX PRIMER, art. 220001 </w:t>
            </w:r>
            <w:r w:rsidR="007B5625">
              <w:rPr>
                <w:rFonts w:ascii="Arial" w:hAnsi="Arial" w:cs="Arial"/>
                <w:b/>
                <w:bCs/>
                <w:color w:val="000000"/>
                <w:sz w:val="16"/>
                <w:szCs w:val="16"/>
                <w:lang w:eastAsia="ja-JP"/>
              </w:rPr>
              <w:t xml:space="preserve"> </w:t>
            </w:r>
          </w:p>
        </w:tc>
      </w:tr>
      <w:tr w:rsidR="007B5625" w14:paraId="1B78EA30" w14:textId="77777777">
        <w:tblPrEx>
          <w:tblCellMar>
            <w:top w:w="0" w:type="dxa"/>
            <w:bottom w:w="0" w:type="dxa"/>
          </w:tblCellMar>
        </w:tblPrEx>
        <w:tc>
          <w:tcPr>
            <w:tcW w:w="3969" w:type="dxa"/>
            <w:shd w:val="clear" w:color="auto" w:fill="FFFFFF"/>
          </w:tcPr>
          <w:p w14:paraId="7348F87E" w14:textId="77777777" w:rsidR="007B5625" w:rsidRDefault="007B5625">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5171F2B5" w14:textId="77777777" w:rsidR="007B5625" w:rsidRDefault="007B5625">
            <w:pPr>
              <w:widowControl w:val="0"/>
              <w:autoSpaceDE w:val="0"/>
              <w:autoSpaceDN w:val="0"/>
              <w:adjustRightInd w:val="0"/>
              <w:jc w:val="center"/>
              <w:rPr>
                <w:lang w:eastAsia="ja-JP"/>
              </w:rPr>
            </w:pPr>
          </w:p>
        </w:tc>
      </w:tr>
    </w:tbl>
    <w:p w14:paraId="08BD0483" w14:textId="77777777" w:rsidR="007B5625" w:rsidRDefault="007B5625">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8505"/>
      </w:tblGrid>
      <w:tr w:rsidR="007B5625" w14:paraId="29DBFF6A" w14:textId="77777777">
        <w:tblPrEx>
          <w:tblCellMar>
            <w:top w:w="0" w:type="dxa"/>
            <w:bottom w:w="0" w:type="dxa"/>
          </w:tblCellMar>
        </w:tblPrEx>
        <w:tc>
          <w:tcPr>
            <w:tcW w:w="10773" w:type="dxa"/>
            <w:gridSpan w:val="2"/>
            <w:shd w:val="clear" w:color="auto" w:fill="FFFFFF"/>
          </w:tcPr>
          <w:p w14:paraId="5662DD98"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1.2. Relevant identified uses of the substance or mixture and uses advised against</w:t>
            </w:r>
          </w:p>
        </w:tc>
      </w:tr>
      <w:tr w:rsidR="007B5625" w14:paraId="40A6CFD5" w14:textId="77777777">
        <w:tblPrEx>
          <w:tblCellMar>
            <w:top w:w="0" w:type="dxa"/>
            <w:bottom w:w="0" w:type="dxa"/>
          </w:tblCellMar>
        </w:tblPrEx>
        <w:tc>
          <w:tcPr>
            <w:tcW w:w="2268" w:type="dxa"/>
            <w:shd w:val="clear" w:color="auto" w:fill="FFFFFF"/>
          </w:tcPr>
          <w:p w14:paraId="77E24E4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Intended use</w:t>
            </w:r>
          </w:p>
        </w:tc>
        <w:tc>
          <w:tcPr>
            <w:tcW w:w="8505" w:type="dxa"/>
            <w:shd w:val="clear" w:color="auto" w:fill="FFFFFF"/>
          </w:tcPr>
          <w:p w14:paraId="3FE1487E" w14:textId="77777777" w:rsidR="007B5625" w:rsidRDefault="007B5625">
            <w:pPr>
              <w:widowControl w:val="0"/>
              <w:autoSpaceDE w:val="0"/>
              <w:autoSpaceDN w:val="0"/>
              <w:adjustRightInd w:val="0"/>
              <w:rPr>
                <w:lang w:eastAsia="ja-JP"/>
              </w:rPr>
            </w:pPr>
            <w:r>
              <w:rPr>
                <w:rFonts w:ascii="Arial" w:hAnsi="Arial" w:cs="Arial"/>
                <w:b/>
                <w:bCs/>
                <w:color w:val="000000"/>
                <w:sz w:val="16"/>
                <w:szCs w:val="16"/>
                <w:lang w:eastAsia="ja-JP"/>
              </w:rPr>
              <w:t>One-component adhesion promoter for the automotive industry</w:t>
            </w:r>
          </w:p>
        </w:tc>
      </w:tr>
    </w:tbl>
    <w:p w14:paraId="5A7FF1D9" w14:textId="77777777" w:rsidR="007B5625" w:rsidRDefault="007B5625">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7B5625" w14:paraId="0439A9CE" w14:textId="77777777">
        <w:tblPrEx>
          <w:tblCellMar>
            <w:top w:w="0" w:type="dxa"/>
            <w:bottom w:w="0" w:type="dxa"/>
          </w:tblCellMar>
        </w:tblPrEx>
        <w:tc>
          <w:tcPr>
            <w:tcW w:w="3969" w:type="dxa"/>
            <w:shd w:val="clear" w:color="auto" w:fill="C0C0C0"/>
          </w:tcPr>
          <w:p w14:paraId="796DF90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Identified Uses</w:t>
            </w:r>
          </w:p>
        </w:tc>
        <w:tc>
          <w:tcPr>
            <w:tcW w:w="2268" w:type="dxa"/>
            <w:shd w:val="clear" w:color="auto" w:fill="C0C0C0"/>
          </w:tcPr>
          <w:p w14:paraId="0AF6A024"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Industrial</w:t>
            </w:r>
          </w:p>
        </w:tc>
        <w:tc>
          <w:tcPr>
            <w:tcW w:w="2268" w:type="dxa"/>
            <w:shd w:val="clear" w:color="auto" w:fill="C0C0C0"/>
          </w:tcPr>
          <w:p w14:paraId="326A337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Professional</w:t>
            </w:r>
          </w:p>
        </w:tc>
        <w:tc>
          <w:tcPr>
            <w:tcW w:w="2268" w:type="dxa"/>
            <w:shd w:val="clear" w:color="auto" w:fill="C0C0C0"/>
          </w:tcPr>
          <w:p w14:paraId="2F44FA0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Consumer</w:t>
            </w:r>
          </w:p>
        </w:tc>
      </w:tr>
      <w:tr w:rsidR="007B5625" w14:paraId="17D15167" w14:textId="77777777">
        <w:tblPrEx>
          <w:tblCellMar>
            <w:top w:w="0" w:type="dxa"/>
            <w:bottom w:w="0" w:type="dxa"/>
          </w:tblCellMar>
        </w:tblPrEx>
        <w:tc>
          <w:tcPr>
            <w:tcW w:w="3969" w:type="dxa"/>
            <w:shd w:val="clear" w:color="auto" w:fill="FFFFFF"/>
          </w:tcPr>
          <w:p w14:paraId="3333F89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CLEANERS AND ADHESION PROMOTERS FORMULATIONS IN INDUSTRY</w:t>
            </w:r>
          </w:p>
        </w:tc>
      </w:tr>
    </w:tbl>
    <w:p w14:paraId="6BD46789" w14:textId="77777777" w:rsidR="007B5625" w:rsidRDefault="007B5625">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SU: 10.</w:t>
      </w:r>
    </w:p>
    <w:p w14:paraId="4E94D2D4" w14:textId="77777777" w:rsidR="007B5625" w:rsidRDefault="007B5625">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ERC: 2.</w:t>
      </w:r>
    </w:p>
    <w:p w14:paraId="3E68E3C3" w14:textId="77777777" w:rsidR="007B5625" w:rsidRDefault="007B5625">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PROC: 3, 4, 5, 8a, 8b, 9.</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7B5625" w14:paraId="17D15167" w14:textId="77777777">
        <w:tblPrEx>
          <w:tblCellMar>
            <w:top w:w="0" w:type="dxa"/>
            <w:bottom w:w="0" w:type="dxa"/>
          </w:tblCellMar>
        </w:tblPrEx>
        <w:tc>
          <w:tcPr>
            <w:tcW w:w="2268" w:type="dxa"/>
            <w:shd w:val="clear" w:color="auto" w:fill="FFFFFF"/>
          </w:tcPr>
          <w:p w14:paraId="58F6740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PC: 14, 15.</w:t>
            </w:r>
          </w:p>
        </w:tc>
        <w:tc>
          <w:tcPr>
            <w:tcW w:w="2268" w:type="dxa"/>
            <w:shd w:val="clear" w:color="auto" w:fill="FFFFFF"/>
          </w:tcPr>
          <w:p w14:paraId="01CDEF43"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 xml:space="preserve">         -</w:t>
            </w:r>
          </w:p>
        </w:tc>
        <w:tc>
          <w:tcPr>
            <w:tcW w:w="2268" w:type="dxa"/>
            <w:shd w:val="clear" w:color="auto" w:fill="FFFFFF"/>
          </w:tcPr>
          <w:p w14:paraId="54609217"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 xml:space="preserve">       -</w:t>
            </w:r>
          </w:p>
        </w:tc>
      </w:tr>
      <w:tr w:rsidR="007B5625" w14:paraId="0AB52708" w14:textId="77777777">
        <w:tblPrEx>
          <w:tblCellMar>
            <w:top w:w="0" w:type="dxa"/>
            <w:bottom w:w="0" w:type="dxa"/>
          </w:tblCellMar>
        </w:tblPrEx>
        <w:tc>
          <w:tcPr>
            <w:tcW w:w="3969" w:type="dxa"/>
            <w:shd w:val="clear" w:color="auto" w:fill="FFFFFF"/>
          </w:tcPr>
          <w:p w14:paraId="542CAD1D"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INDUSTRIAL USES OF CLEANERS AND ADHESION PROMOTERS</w:t>
            </w:r>
          </w:p>
        </w:tc>
      </w:tr>
    </w:tbl>
    <w:p w14:paraId="50FA236D" w14:textId="77777777" w:rsidR="007B5625" w:rsidRDefault="007B5625">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SU: 15, 17, 19.</w:t>
      </w:r>
    </w:p>
    <w:p w14:paraId="272DEA09" w14:textId="77777777" w:rsidR="007B5625" w:rsidRDefault="007B5625">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ERC: 8b.</w:t>
      </w:r>
    </w:p>
    <w:p w14:paraId="27782227" w14:textId="77777777" w:rsidR="007B5625" w:rsidRDefault="007B5625">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PROC: 10.</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7B5625" w14:paraId="0AB52708" w14:textId="77777777">
        <w:tblPrEx>
          <w:tblCellMar>
            <w:top w:w="0" w:type="dxa"/>
            <w:bottom w:w="0" w:type="dxa"/>
          </w:tblCellMar>
        </w:tblPrEx>
        <w:tc>
          <w:tcPr>
            <w:tcW w:w="2268" w:type="dxa"/>
            <w:shd w:val="clear" w:color="auto" w:fill="FFFFFF"/>
          </w:tcPr>
          <w:p w14:paraId="46C30590"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PC: 14, 15.</w:t>
            </w:r>
          </w:p>
        </w:tc>
      </w:tr>
    </w:tbl>
    <w:p w14:paraId="42B94585" w14:textId="77777777" w:rsidR="007B5625" w:rsidRDefault="007B5625">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SU: 15, 17, 19.</w:t>
      </w:r>
    </w:p>
    <w:p w14:paraId="58ACE1D9" w14:textId="77777777" w:rsidR="007B5625" w:rsidRDefault="007B5625">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ERC: 8b.</w:t>
      </w:r>
    </w:p>
    <w:p w14:paraId="7B611633" w14:textId="77777777" w:rsidR="007B5625" w:rsidRDefault="007B5625">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PROC: 10.</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7B5625" w14:paraId="0AB52708" w14:textId="77777777">
        <w:tblPrEx>
          <w:tblCellMar>
            <w:top w:w="0" w:type="dxa"/>
            <w:bottom w:w="0" w:type="dxa"/>
          </w:tblCellMar>
        </w:tblPrEx>
        <w:tc>
          <w:tcPr>
            <w:tcW w:w="2268" w:type="dxa"/>
            <w:shd w:val="clear" w:color="auto" w:fill="FFFFFF"/>
          </w:tcPr>
          <w:p w14:paraId="569D9099"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PC: 14, 15.</w:t>
            </w:r>
          </w:p>
        </w:tc>
        <w:tc>
          <w:tcPr>
            <w:tcW w:w="2268" w:type="dxa"/>
            <w:shd w:val="clear" w:color="auto" w:fill="FFFFFF"/>
          </w:tcPr>
          <w:p w14:paraId="75C110F9"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 xml:space="preserve">       -</w:t>
            </w:r>
          </w:p>
        </w:tc>
      </w:tr>
      <w:tr w:rsidR="007B5625" w14:paraId="63BD55E0" w14:textId="77777777">
        <w:tblPrEx>
          <w:tblCellMar>
            <w:top w:w="0" w:type="dxa"/>
            <w:bottom w:w="0" w:type="dxa"/>
          </w:tblCellMar>
        </w:tblPrEx>
        <w:tc>
          <w:tcPr>
            <w:tcW w:w="3969" w:type="dxa"/>
            <w:shd w:val="clear" w:color="auto" w:fill="FFFFFF"/>
          </w:tcPr>
          <w:p w14:paraId="62A71A12"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CHEMICAL SUBSTANCE USE IN LABORATORY, INDUSTRIAL</w:t>
            </w:r>
          </w:p>
        </w:tc>
      </w:tr>
    </w:tbl>
    <w:p w14:paraId="3FA01F46" w14:textId="77777777" w:rsidR="007B5625" w:rsidRDefault="007B5625">
      <w:pPr>
        <w:widowControl w:val="0"/>
        <w:autoSpaceDE w:val="0"/>
        <w:autoSpaceDN w:val="0"/>
        <w:adjustRightInd w:val="0"/>
        <w:rPr>
          <w:rFonts w:ascii="Arial" w:hAnsi="Arial" w:cs="Arial"/>
          <w:color w:val="000000"/>
          <w:sz w:val="16"/>
          <w:szCs w:val="16"/>
          <w:lang w:eastAsia="ja-JP"/>
        </w:rPr>
      </w:pPr>
      <w:r>
        <w:rPr>
          <w:rFonts w:ascii="Arial" w:hAnsi="Arial" w:cs="Arial"/>
          <w:color w:val="000000"/>
          <w:sz w:val="16"/>
          <w:szCs w:val="16"/>
          <w:lang w:eastAsia="ja-JP"/>
        </w:rPr>
        <w:t>PROC: 15.</w:t>
      </w:r>
    </w:p>
    <w:tbl>
      <w:tblPr>
        <w:tblW w:w="0" w:type="auto"/>
        <w:tblInd w:w="70" w:type="dxa"/>
        <w:tblLayout w:type="fixed"/>
        <w:tblCellMar>
          <w:left w:w="70" w:type="dxa"/>
          <w:right w:w="70" w:type="dxa"/>
        </w:tblCellMar>
        <w:tblLook w:val="0000" w:firstRow="0" w:lastRow="0" w:firstColumn="0" w:lastColumn="0" w:noHBand="0" w:noVBand="0"/>
      </w:tblPr>
      <w:tblGrid>
        <w:gridCol w:w="3969"/>
        <w:gridCol w:w="2268"/>
        <w:gridCol w:w="2268"/>
        <w:gridCol w:w="2268"/>
      </w:tblGrid>
      <w:tr w:rsidR="007B5625" w14:paraId="63BD55E0" w14:textId="77777777">
        <w:tblPrEx>
          <w:tblCellMar>
            <w:top w:w="0" w:type="dxa"/>
            <w:bottom w:w="0" w:type="dxa"/>
          </w:tblCellMar>
        </w:tblPrEx>
        <w:tc>
          <w:tcPr>
            <w:tcW w:w="2268" w:type="dxa"/>
            <w:shd w:val="clear" w:color="auto" w:fill="FFFFFF"/>
          </w:tcPr>
          <w:p w14:paraId="7CDC8822"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PC: 14, 15.</w:t>
            </w:r>
          </w:p>
        </w:tc>
        <w:tc>
          <w:tcPr>
            <w:tcW w:w="2268" w:type="dxa"/>
            <w:shd w:val="clear" w:color="auto" w:fill="FFFFFF"/>
          </w:tcPr>
          <w:p w14:paraId="335F7A09"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 xml:space="preserve">         -</w:t>
            </w:r>
          </w:p>
        </w:tc>
        <w:tc>
          <w:tcPr>
            <w:tcW w:w="2268" w:type="dxa"/>
            <w:shd w:val="clear" w:color="auto" w:fill="FFFFFF"/>
          </w:tcPr>
          <w:p w14:paraId="70D98482"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 xml:space="preserve">       -</w:t>
            </w:r>
          </w:p>
        </w:tc>
      </w:tr>
    </w:tbl>
    <w:p w14:paraId="71946CE1" w14:textId="77777777" w:rsidR="007B5625" w:rsidRDefault="007B5625">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969"/>
        <w:gridCol w:w="6804"/>
      </w:tblGrid>
      <w:tr w:rsidR="007B5625" w14:paraId="3F7E5789" w14:textId="77777777">
        <w:tblPrEx>
          <w:tblCellMar>
            <w:top w:w="0" w:type="dxa"/>
            <w:bottom w:w="0" w:type="dxa"/>
          </w:tblCellMar>
        </w:tblPrEx>
        <w:tc>
          <w:tcPr>
            <w:tcW w:w="10773" w:type="dxa"/>
            <w:gridSpan w:val="2"/>
            <w:shd w:val="clear" w:color="auto" w:fill="FFFFFF"/>
          </w:tcPr>
          <w:p w14:paraId="6621F344"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1.3. Details of the supplier of the safety data sheet</w:t>
            </w:r>
          </w:p>
        </w:tc>
      </w:tr>
      <w:tr w:rsidR="007B5625" w14:paraId="04C37B9D" w14:textId="77777777">
        <w:tblPrEx>
          <w:tblCellMar>
            <w:top w:w="0" w:type="dxa"/>
            <w:bottom w:w="0" w:type="dxa"/>
          </w:tblCellMar>
        </w:tblPrEx>
        <w:tc>
          <w:tcPr>
            <w:tcW w:w="3969" w:type="dxa"/>
            <w:shd w:val="clear" w:color="auto" w:fill="FFFFFF"/>
          </w:tcPr>
          <w:p w14:paraId="6CF108D2" w14:textId="470C23CF" w:rsidR="007B5625" w:rsidRDefault="007B5625">
            <w:pPr>
              <w:widowControl w:val="0"/>
              <w:autoSpaceDE w:val="0"/>
              <w:autoSpaceDN w:val="0"/>
              <w:adjustRightInd w:val="0"/>
              <w:rPr>
                <w:lang w:eastAsia="ja-JP"/>
              </w:rPr>
            </w:pPr>
            <w:r>
              <w:rPr>
                <w:lang w:eastAsia="ja-JP"/>
              </w:rPr>
              <w:t xml:space="preserve"> </w:t>
            </w:r>
            <w:r w:rsidR="008B66B2">
              <w:rPr>
                <w:rFonts w:ascii="Arial" w:hAnsi="Arial" w:cs="Arial"/>
                <w:color w:val="000000"/>
                <w:sz w:val="16"/>
                <w:szCs w:val="16"/>
                <w:lang w:eastAsia="ja-JP"/>
              </w:rPr>
              <w:t>RADEX-Europe SIA</w:t>
            </w:r>
          </w:p>
        </w:tc>
        <w:tc>
          <w:tcPr>
            <w:tcW w:w="6804" w:type="dxa"/>
            <w:shd w:val="clear" w:color="auto" w:fill="FFFFFF"/>
          </w:tcPr>
          <w:p w14:paraId="75EC4943" w14:textId="77777777" w:rsidR="007B5625" w:rsidRDefault="007B5625">
            <w:pPr>
              <w:widowControl w:val="0"/>
              <w:autoSpaceDE w:val="0"/>
              <w:autoSpaceDN w:val="0"/>
              <w:adjustRightInd w:val="0"/>
              <w:rPr>
                <w:lang w:eastAsia="ja-JP"/>
              </w:rPr>
            </w:pPr>
          </w:p>
        </w:tc>
      </w:tr>
      <w:tr w:rsidR="007B5625" w14:paraId="0AAFB546" w14:textId="77777777">
        <w:tblPrEx>
          <w:tblCellMar>
            <w:top w:w="0" w:type="dxa"/>
            <w:bottom w:w="0" w:type="dxa"/>
          </w:tblCellMar>
        </w:tblPrEx>
        <w:tc>
          <w:tcPr>
            <w:tcW w:w="3969" w:type="dxa"/>
            <w:shd w:val="clear" w:color="auto" w:fill="FFFFFF"/>
          </w:tcPr>
          <w:p w14:paraId="5A69FBA4" w14:textId="3E65FAA8" w:rsidR="007B5625" w:rsidRDefault="007B5625">
            <w:pPr>
              <w:widowControl w:val="0"/>
              <w:autoSpaceDE w:val="0"/>
              <w:autoSpaceDN w:val="0"/>
              <w:adjustRightInd w:val="0"/>
              <w:rPr>
                <w:lang w:eastAsia="ja-JP"/>
              </w:rPr>
            </w:pPr>
            <w:r>
              <w:rPr>
                <w:lang w:eastAsia="ja-JP"/>
              </w:rPr>
              <w:t xml:space="preserve"> </w:t>
            </w:r>
            <w:r w:rsidR="008B66B2">
              <w:rPr>
                <w:rFonts w:ascii="Arial" w:hAnsi="Arial" w:cs="Arial"/>
                <w:color w:val="000000"/>
                <w:sz w:val="16"/>
                <w:szCs w:val="16"/>
                <w:lang w:eastAsia="ja-JP"/>
              </w:rPr>
              <w:t>Uriekstes iela 3, Riga, Latvija</w:t>
            </w:r>
          </w:p>
        </w:tc>
        <w:tc>
          <w:tcPr>
            <w:tcW w:w="6804" w:type="dxa"/>
            <w:shd w:val="clear" w:color="auto" w:fill="FFFFFF"/>
          </w:tcPr>
          <w:p w14:paraId="2EE7B8F7" w14:textId="77777777" w:rsidR="007B5625" w:rsidRDefault="007B5625">
            <w:pPr>
              <w:widowControl w:val="0"/>
              <w:autoSpaceDE w:val="0"/>
              <w:autoSpaceDN w:val="0"/>
              <w:adjustRightInd w:val="0"/>
              <w:rPr>
                <w:lang w:eastAsia="ja-JP"/>
              </w:rPr>
            </w:pPr>
          </w:p>
        </w:tc>
      </w:tr>
      <w:tr w:rsidR="007B5625" w14:paraId="439A96A4" w14:textId="77777777">
        <w:tblPrEx>
          <w:tblCellMar>
            <w:top w:w="0" w:type="dxa"/>
            <w:bottom w:w="0" w:type="dxa"/>
          </w:tblCellMar>
        </w:tblPrEx>
        <w:tc>
          <w:tcPr>
            <w:tcW w:w="3969" w:type="dxa"/>
            <w:shd w:val="clear" w:color="auto" w:fill="FFFFFF"/>
          </w:tcPr>
          <w:p w14:paraId="11C9F43B" w14:textId="694DE47B" w:rsidR="007B5625" w:rsidRDefault="007B5625">
            <w:pPr>
              <w:widowControl w:val="0"/>
              <w:autoSpaceDE w:val="0"/>
              <w:autoSpaceDN w:val="0"/>
              <w:adjustRightInd w:val="0"/>
              <w:rPr>
                <w:lang w:eastAsia="ja-JP"/>
              </w:rPr>
            </w:pPr>
            <w:r>
              <w:rPr>
                <w:lang w:eastAsia="ja-JP"/>
              </w:rPr>
              <w:t xml:space="preserve"> </w:t>
            </w:r>
          </w:p>
        </w:tc>
        <w:tc>
          <w:tcPr>
            <w:tcW w:w="6804" w:type="dxa"/>
            <w:shd w:val="clear" w:color="auto" w:fill="FFFFFF"/>
          </w:tcPr>
          <w:p w14:paraId="0BAB3EF3" w14:textId="77777777" w:rsidR="007B5625" w:rsidRDefault="007B5625">
            <w:pPr>
              <w:widowControl w:val="0"/>
              <w:autoSpaceDE w:val="0"/>
              <w:autoSpaceDN w:val="0"/>
              <w:adjustRightInd w:val="0"/>
              <w:rPr>
                <w:lang w:eastAsia="ja-JP"/>
              </w:rPr>
            </w:pPr>
          </w:p>
        </w:tc>
      </w:tr>
      <w:tr w:rsidR="007B5625" w14:paraId="3B0962E3" w14:textId="77777777">
        <w:tblPrEx>
          <w:tblCellMar>
            <w:top w:w="0" w:type="dxa"/>
            <w:bottom w:w="0" w:type="dxa"/>
          </w:tblCellMar>
        </w:tblPrEx>
        <w:tc>
          <w:tcPr>
            <w:tcW w:w="3969" w:type="dxa"/>
            <w:shd w:val="clear" w:color="auto" w:fill="FFFFFF"/>
          </w:tcPr>
          <w:p w14:paraId="1C91EB6B" w14:textId="77777777" w:rsidR="007B5625" w:rsidRDefault="007B5625">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2501398B" w14:textId="77777777" w:rsidR="007B5625" w:rsidRDefault="007B5625">
            <w:pPr>
              <w:widowControl w:val="0"/>
              <w:autoSpaceDE w:val="0"/>
              <w:autoSpaceDN w:val="0"/>
              <w:adjustRightInd w:val="0"/>
              <w:rPr>
                <w:lang w:eastAsia="ja-JP"/>
              </w:rPr>
            </w:pPr>
          </w:p>
        </w:tc>
      </w:tr>
      <w:tr w:rsidR="007B5625" w14:paraId="270F7B24" w14:textId="77777777">
        <w:tblPrEx>
          <w:tblCellMar>
            <w:top w:w="0" w:type="dxa"/>
            <w:bottom w:w="0" w:type="dxa"/>
          </w:tblCellMar>
        </w:tblPrEx>
        <w:tc>
          <w:tcPr>
            <w:tcW w:w="3969" w:type="dxa"/>
            <w:shd w:val="clear" w:color="auto" w:fill="FFFFFF"/>
          </w:tcPr>
          <w:p w14:paraId="72236CB0" w14:textId="77777777" w:rsidR="007B5625" w:rsidRDefault="007B5625">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540D8E0D" w14:textId="77777777" w:rsidR="007B5625" w:rsidRDefault="007B5625">
            <w:pPr>
              <w:widowControl w:val="0"/>
              <w:autoSpaceDE w:val="0"/>
              <w:autoSpaceDN w:val="0"/>
              <w:adjustRightInd w:val="0"/>
              <w:rPr>
                <w:lang w:eastAsia="ja-JP"/>
              </w:rPr>
            </w:pPr>
          </w:p>
        </w:tc>
      </w:tr>
      <w:tr w:rsidR="007B5625" w14:paraId="54F16AEB" w14:textId="77777777">
        <w:tblPrEx>
          <w:tblCellMar>
            <w:top w:w="0" w:type="dxa"/>
            <w:bottom w:w="0" w:type="dxa"/>
          </w:tblCellMar>
        </w:tblPrEx>
        <w:tc>
          <w:tcPr>
            <w:tcW w:w="3969" w:type="dxa"/>
            <w:shd w:val="clear" w:color="auto" w:fill="FFFFFF"/>
          </w:tcPr>
          <w:p w14:paraId="17F3D591" w14:textId="77777777" w:rsidR="007B5625" w:rsidRDefault="007B5625">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0054EC14" w14:textId="77777777" w:rsidR="007B5625" w:rsidRDefault="007B5625">
            <w:pPr>
              <w:widowControl w:val="0"/>
              <w:autoSpaceDE w:val="0"/>
              <w:autoSpaceDN w:val="0"/>
              <w:adjustRightInd w:val="0"/>
              <w:rPr>
                <w:lang w:eastAsia="ja-JP"/>
              </w:rPr>
            </w:pPr>
          </w:p>
        </w:tc>
      </w:tr>
      <w:tr w:rsidR="007B5625" w14:paraId="25F6C224" w14:textId="77777777">
        <w:tblPrEx>
          <w:tblCellMar>
            <w:top w:w="0" w:type="dxa"/>
            <w:bottom w:w="0" w:type="dxa"/>
          </w:tblCellMar>
        </w:tblPrEx>
        <w:tc>
          <w:tcPr>
            <w:tcW w:w="3969" w:type="dxa"/>
            <w:shd w:val="clear" w:color="auto" w:fill="FFFFFF"/>
          </w:tcPr>
          <w:p w14:paraId="4C9FA74B" w14:textId="3217F3C8" w:rsidR="007B5625" w:rsidRDefault="007B5625">
            <w:pPr>
              <w:widowControl w:val="0"/>
              <w:autoSpaceDE w:val="0"/>
              <w:autoSpaceDN w:val="0"/>
              <w:adjustRightInd w:val="0"/>
              <w:rPr>
                <w:lang w:eastAsia="ja-JP"/>
              </w:rPr>
            </w:pPr>
            <w:r>
              <w:rPr>
                <w:lang w:eastAsia="ja-JP"/>
              </w:rPr>
              <w:t xml:space="preserve"> </w:t>
            </w:r>
            <w:hyperlink r:id="rId6" w:history="1">
              <w:r w:rsidR="008B66B2" w:rsidRPr="00AB7B5A">
                <w:rPr>
                  <w:rStyle w:val="Hyperlink"/>
                  <w:rFonts w:ascii="Arial" w:hAnsi="Arial" w:cs="Arial"/>
                  <w:sz w:val="16"/>
                  <w:szCs w:val="16"/>
                  <w:lang w:eastAsia="ja-JP"/>
                </w:rPr>
                <w:t>info@radex-europe.lv</w:t>
              </w:r>
            </w:hyperlink>
            <w:r w:rsidR="008B66B2">
              <w:rPr>
                <w:rFonts w:ascii="Arial" w:hAnsi="Arial" w:cs="Arial"/>
                <w:color w:val="000000"/>
                <w:sz w:val="16"/>
                <w:szCs w:val="16"/>
                <w:lang w:eastAsia="ja-JP"/>
              </w:rPr>
              <w:t xml:space="preserve"> </w:t>
            </w:r>
          </w:p>
        </w:tc>
        <w:tc>
          <w:tcPr>
            <w:tcW w:w="6804" w:type="dxa"/>
            <w:shd w:val="clear" w:color="auto" w:fill="FFFFFF"/>
          </w:tcPr>
          <w:p w14:paraId="23E1BC05" w14:textId="77777777" w:rsidR="007B5625" w:rsidRDefault="007B5625">
            <w:pPr>
              <w:widowControl w:val="0"/>
              <w:autoSpaceDE w:val="0"/>
              <w:autoSpaceDN w:val="0"/>
              <w:adjustRightInd w:val="0"/>
              <w:rPr>
                <w:lang w:eastAsia="ja-JP"/>
              </w:rPr>
            </w:pPr>
          </w:p>
        </w:tc>
      </w:tr>
      <w:tr w:rsidR="007B5625" w14:paraId="059677C6" w14:textId="77777777">
        <w:tblPrEx>
          <w:tblCellMar>
            <w:top w:w="0" w:type="dxa"/>
            <w:bottom w:w="0" w:type="dxa"/>
          </w:tblCellMar>
        </w:tblPrEx>
        <w:tc>
          <w:tcPr>
            <w:tcW w:w="3969" w:type="dxa"/>
            <w:shd w:val="clear" w:color="auto" w:fill="FFFFFF"/>
          </w:tcPr>
          <w:p w14:paraId="0682AD02" w14:textId="0B47BE20" w:rsidR="007B5625" w:rsidRDefault="007B5625">
            <w:pPr>
              <w:widowControl w:val="0"/>
              <w:autoSpaceDE w:val="0"/>
              <w:autoSpaceDN w:val="0"/>
              <w:adjustRightInd w:val="0"/>
              <w:rPr>
                <w:lang w:eastAsia="ja-JP"/>
              </w:rPr>
            </w:pPr>
            <w:r>
              <w:rPr>
                <w:lang w:eastAsia="ja-JP"/>
              </w:rPr>
              <w:t xml:space="preserve"> </w:t>
            </w:r>
            <w:r w:rsidR="008B66B2">
              <w:rPr>
                <w:rFonts w:ascii="Arial" w:hAnsi="Arial" w:cs="Arial"/>
                <w:color w:val="000000"/>
                <w:sz w:val="16"/>
                <w:szCs w:val="16"/>
                <w:lang w:eastAsia="ja-JP"/>
              </w:rPr>
              <w:t>+371 67387778</w:t>
            </w:r>
          </w:p>
        </w:tc>
        <w:tc>
          <w:tcPr>
            <w:tcW w:w="6804" w:type="dxa"/>
            <w:shd w:val="clear" w:color="auto" w:fill="FFFFFF"/>
          </w:tcPr>
          <w:p w14:paraId="5E33D59B" w14:textId="77777777" w:rsidR="007B5625" w:rsidRDefault="007B5625">
            <w:pPr>
              <w:widowControl w:val="0"/>
              <w:autoSpaceDE w:val="0"/>
              <w:autoSpaceDN w:val="0"/>
              <w:adjustRightInd w:val="0"/>
              <w:rPr>
                <w:lang w:eastAsia="ja-JP"/>
              </w:rPr>
            </w:pPr>
          </w:p>
        </w:tc>
      </w:tr>
      <w:tr w:rsidR="007B5625" w14:paraId="47642C70" w14:textId="77777777">
        <w:tblPrEx>
          <w:tblCellMar>
            <w:top w:w="0" w:type="dxa"/>
            <w:bottom w:w="0" w:type="dxa"/>
          </w:tblCellMar>
        </w:tblPrEx>
        <w:tc>
          <w:tcPr>
            <w:tcW w:w="3969" w:type="dxa"/>
            <w:shd w:val="clear" w:color="auto" w:fill="FFFFFF"/>
          </w:tcPr>
          <w:p w14:paraId="787D9FF2" w14:textId="77777777" w:rsidR="007B5625" w:rsidRDefault="007B5625">
            <w:pPr>
              <w:widowControl w:val="0"/>
              <w:autoSpaceDE w:val="0"/>
              <w:autoSpaceDN w:val="0"/>
              <w:adjustRightInd w:val="0"/>
              <w:jc w:val="center"/>
              <w:rPr>
                <w:lang w:eastAsia="ja-JP"/>
              </w:rPr>
            </w:pPr>
            <w:r>
              <w:rPr>
                <w:lang w:eastAsia="ja-JP"/>
              </w:rPr>
              <w:t xml:space="preserve"> </w:t>
            </w:r>
          </w:p>
        </w:tc>
        <w:tc>
          <w:tcPr>
            <w:tcW w:w="6804" w:type="dxa"/>
            <w:shd w:val="clear" w:color="auto" w:fill="FFFFFF"/>
          </w:tcPr>
          <w:p w14:paraId="066E0FE3" w14:textId="77777777" w:rsidR="007B5625" w:rsidRDefault="007B5625">
            <w:pPr>
              <w:widowControl w:val="0"/>
              <w:autoSpaceDE w:val="0"/>
              <w:autoSpaceDN w:val="0"/>
              <w:adjustRightInd w:val="0"/>
              <w:jc w:val="center"/>
              <w:rPr>
                <w:lang w:eastAsia="ja-JP"/>
              </w:rPr>
            </w:pPr>
          </w:p>
        </w:tc>
      </w:tr>
    </w:tbl>
    <w:p w14:paraId="6909AEA2" w14:textId="77777777" w:rsidR="007B5625" w:rsidRDefault="007B5625">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6F479E5C" w14:textId="77777777">
        <w:tblPrEx>
          <w:tblCellMar>
            <w:top w:w="0" w:type="dxa"/>
            <w:bottom w:w="0" w:type="dxa"/>
          </w:tblCellMar>
        </w:tblPrEx>
        <w:tc>
          <w:tcPr>
            <w:tcW w:w="10773" w:type="dxa"/>
            <w:shd w:val="clear" w:color="auto" w:fill="FFFFFF"/>
          </w:tcPr>
          <w:p w14:paraId="1F21F9A3" w14:textId="77777777" w:rsidR="007B5625" w:rsidRDefault="007B5625">
            <w:pPr>
              <w:widowControl w:val="0"/>
              <w:autoSpaceDE w:val="0"/>
              <w:autoSpaceDN w:val="0"/>
              <w:adjustRightInd w:val="0"/>
              <w:rPr>
                <w:rFonts w:ascii="Arial" w:hAnsi="Arial" w:cs="Arial"/>
                <w:b/>
                <w:bCs/>
                <w:color w:val="000000"/>
                <w:sz w:val="16"/>
                <w:szCs w:val="16"/>
                <w:lang w:eastAsia="ja-JP"/>
              </w:rPr>
            </w:pPr>
            <w:r>
              <w:rPr>
                <w:lang w:eastAsia="ja-JP"/>
              </w:rPr>
              <w:t xml:space="preserve"> </w:t>
            </w:r>
            <w:r>
              <w:rPr>
                <w:rFonts w:ascii="Arial" w:hAnsi="Arial" w:cs="Arial"/>
                <w:b/>
                <w:bCs/>
                <w:color w:val="000000"/>
                <w:sz w:val="16"/>
                <w:szCs w:val="16"/>
                <w:lang w:eastAsia="ja-JP"/>
              </w:rPr>
              <w:t>1.4. Emergency telephone number</w:t>
            </w:r>
          </w:p>
          <w:p w14:paraId="337D76E9" w14:textId="11BAA80C" w:rsidR="008B66B2" w:rsidRDefault="008B66B2">
            <w:pPr>
              <w:widowControl w:val="0"/>
              <w:autoSpaceDE w:val="0"/>
              <w:autoSpaceDN w:val="0"/>
              <w:adjustRightInd w:val="0"/>
              <w:rPr>
                <w:lang w:eastAsia="ja-JP"/>
              </w:rPr>
            </w:pPr>
            <w:r>
              <w:rPr>
                <w:rFonts w:ascii="Arial" w:hAnsi="Arial" w:cs="Arial"/>
                <w:b/>
                <w:bCs/>
                <w:color w:val="000000"/>
                <w:sz w:val="16"/>
                <w:szCs w:val="16"/>
                <w:lang w:eastAsia="ja-JP"/>
              </w:rPr>
              <w:t xml:space="preserve">        +371 67387778</w:t>
            </w:r>
            <w:bookmarkStart w:id="0" w:name="_GoBack"/>
            <w:bookmarkEnd w:id="0"/>
          </w:p>
        </w:tc>
      </w:tr>
      <w:tr w:rsidR="007B5625" w14:paraId="299327D5" w14:textId="77777777">
        <w:tblPrEx>
          <w:tblCellMar>
            <w:top w:w="0" w:type="dxa"/>
            <w:bottom w:w="0" w:type="dxa"/>
          </w:tblCellMar>
        </w:tblPrEx>
        <w:trPr>
          <w:gridAfter w:val="1"/>
          <w:wAfter w:w="10773" w:type="dxa"/>
        </w:trPr>
        <w:tc>
          <w:tcPr>
            <w:tcW w:w="3969" w:type="dxa"/>
            <w:shd w:val="clear" w:color="auto" w:fill="FFFFFF"/>
          </w:tcPr>
          <w:p w14:paraId="299327D5" w14:textId="77777777" w:rsidR="007B5625" w:rsidRDefault="007B5625">
            <w:pPr>
              <w:spacing w:after="160" w:line="259" w:lineRule="auto"/>
              <w:rPr>
                <w:lang w:eastAsia="ja-JP"/>
              </w:rPr>
            </w:pPr>
            <w:r>
              <w:rPr>
                <w:lang w:eastAsia="ja-JP"/>
              </w:rPr>
              <w:t xml:space="preserve"> </w:t>
            </w:r>
            <w:r>
              <w:rPr>
                <w:rFonts w:ascii="Arial" w:hAnsi="Arial" w:cs="Arial"/>
                <w:color w:val="000000"/>
                <w:sz w:val="16"/>
                <w:szCs w:val="16"/>
                <w:lang w:eastAsia="ja-JP"/>
              </w:rPr>
              <w:t>For urgent inquiries refer to</w:t>
            </w:r>
          </w:p>
        </w:tc>
      </w:tr>
    </w:tbl>
    <w:p w14:paraId="0D6BEC53" w14:textId="77777777" w:rsidR="007B5625" w:rsidRDefault="007B5625">
      <w:pPr>
        <w:widowControl w:val="0"/>
        <w:autoSpaceDE w:val="0"/>
        <w:autoSpaceDN w:val="0"/>
        <w:adjustRightInd w:val="0"/>
        <w:jc w:val="center"/>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7B67FE86" w14:textId="77777777">
        <w:tblPrEx>
          <w:tblCellMar>
            <w:top w:w="0" w:type="dxa"/>
            <w:bottom w:w="0" w:type="dxa"/>
          </w:tblCellMar>
        </w:tblPrEx>
        <w:tc>
          <w:tcPr>
            <w:tcW w:w="10773" w:type="dxa"/>
            <w:shd w:val="clear" w:color="auto" w:fill="C0C0C0"/>
          </w:tcPr>
          <w:p w14:paraId="0055ECB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2. Hazards identification</w:t>
            </w:r>
          </w:p>
        </w:tc>
      </w:tr>
    </w:tbl>
    <w:p w14:paraId="5F9C6226" w14:textId="77777777" w:rsidR="007B5625" w:rsidRDefault="007B5625">
      <w:pPr>
        <w:widowControl w:val="0"/>
        <w:autoSpaceDE w:val="0"/>
        <w:autoSpaceDN w:val="0"/>
        <w:adjustRightInd w:val="0"/>
        <w:jc w:val="center"/>
        <w:rPr>
          <w:lang w:eastAsia="ja-JP"/>
        </w:rPr>
      </w:pPr>
    </w:p>
    <w:p w14:paraId="0D6E439E"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2.1. Classification of the substance or mixture</w:t>
      </w:r>
    </w:p>
    <w:p w14:paraId="5A24C8E2" w14:textId="77777777" w:rsidR="007B5625" w:rsidRDefault="007B5625">
      <w:pPr>
        <w:widowControl w:val="0"/>
        <w:autoSpaceDE w:val="0"/>
        <w:autoSpaceDN w:val="0"/>
        <w:adjustRightInd w:val="0"/>
        <w:jc w:val="both"/>
        <w:rPr>
          <w:lang w:eastAsia="ja-JP"/>
        </w:rPr>
      </w:pPr>
    </w:p>
    <w:p w14:paraId="503B60B0"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product is classified as hazardous pursuant to the provisions set forth in (EC) Regulation 1272/2008 (CLP) (and subsequent amendments and supplements). The product thus requires a safety datasheet that complies with the provisions of (EU) Regulation 2015/830.</w:t>
      </w:r>
    </w:p>
    <w:p w14:paraId="10F930E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Any additional information concerning the risks for health and/or the environment are given in sections 11 and 12 of this sheet.</w:t>
      </w:r>
    </w:p>
    <w:p w14:paraId="42D6F101" w14:textId="77777777" w:rsidR="007B5625" w:rsidRDefault="007B5625">
      <w:pPr>
        <w:widowControl w:val="0"/>
        <w:autoSpaceDE w:val="0"/>
        <w:autoSpaceDN w:val="0"/>
        <w:adjustRightInd w:val="0"/>
        <w:jc w:val="both"/>
        <w:rPr>
          <w:lang w:eastAsia="ja-JP"/>
        </w:rPr>
      </w:pPr>
    </w:p>
    <w:p w14:paraId="4AE88556"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Hazard classification and indication:</w:t>
      </w:r>
    </w:p>
    <w:tbl>
      <w:tblPr>
        <w:tblW w:w="0" w:type="auto"/>
        <w:tblInd w:w="70" w:type="dxa"/>
        <w:tblLayout w:type="fixed"/>
        <w:tblCellMar>
          <w:left w:w="70" w:type="dxa"/>
          <w:right w:w="70" w:type="dxa"/>
        </w:tblCellMar>
        <w:tblLook w:val="0000" w:firstRow="0" w:lastRow="0" w:firstColumn="0" w:lastColumn="0" w:noHBand="0" w:noVBand="0"/>
      </w:tblPr>
      <w:tblGrid>
        <w:gridCol w:w="4536"/>
        <w:gridCol w:w="1701"/>
        <w:gridCol w:w="4536"/>
      </w:tblGrid>
      <w:tr w:rsidR="007B5625" w14:paraId="41872C7B" w14:textId="77777777">
        <w:tblPrEx>
          <w:tblCellMar>
            <w:top w:w="0" w:type="dxa"/>
            <w:bottom w:w="0" w:type="dxa"/>
          </w:tblCellMar>
        </w:tblPrEx>
        <w:tc>
          <w:tcPr>
            <w:tcW w:w="4536" w:type="dxa"/>
            <w:shd w:val="clear" w:color="auto" w:fill="FFFFFF"/>
          </w:tcPr>
          <w:p w14:paraId="55500324"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Flammable liquid, category 2</w:t>
            </w:r>
          </w:p>
        </w:tc>
        <w:tc>
          <w:tcPr>
            <w:tcW w:w="1701" w:type="dxa"/>
            <w:shd w:val="clear" w:color="auto" w:fill="FFFFFF"/>
          </w:tcPr>
          <w:p w14:paraId="7995602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H225</w:t>
            </w:r>
          </w:p>
        </w:tc>
        <w:tc>
          <w:tcPr>
            <w:tcW w:w="4536" w:type="dxa"/>
            <w:shd w:val="clear" w:color="auto" w:fill="FFFFFF"/>
          </w:tcPr>
          <w:p w14:paraId="7297B853"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Highly flammable liquid and vapour.</w:t>
            </w:r>
          </w:p>
        </w:tc>
      </w:tr>
      <w:tr w:rsidR="007B5625" w14:paraId="305C18AB" w14:textId="77777777">
        <w:tblPrEx>
          <w:tblCellMar>
            <w:top w:w="0" w:type="dxa"/>
            <w:bottom w:w="0" w:type="dxa"/>
          </w:tblCellMar>
        </w:tblPrEx>
        <w:tc>
          <w:tcPr>
            <w:tcW w:w="4536" w:type="dxa"/>
            <w:shd w:val="clear" w:color="auto" w:fill="FFFFFF"/>
          </w:tcPr>
          <w:p w14:paraId="79C24CE9"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Eye irritation, category 2</w:t>
            </w:r>
          </w:p>
        </w:tc>
        <w:tc>
          <w:tcPr>
            <w:tcW w:w="1701" w:type="dxa"/>
            <w:shd w:val="clear" w:color="auto" w:fill="FFFFFF"/>
          </w:tcPr>
          <w:p w14:paraId="2E0D8BD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H319</w:t>
            </w:r>
          </w:p>
        </w:tc>
        <w:tc>
          <w:tcPr>
            <w:tcW w:w="4536" w:type="dxa"/>
            <w:shd w:val="clear" w:color="auto" w:fill="FFFFFF"/>
          </w:tcPr>
          <w:p w14:paraId="58BB9BFD"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Causes serious eye irritation.</w:t>
            </w:r>
          </w:p>
        </w:tc>
      </w:tr>
      <w:tr w:rsidR="007B5625" w14:paraId="6AAD5399" w14:textId="77777777">
        <w:tblPrEx>
          <w:tblCellMar>
            <w:top w:w="0" w:type="dxa"/>
            <w:bottom w:w="0" w:type="dxa"/>
          </w:tblCellMar>
        </w:tblPrEx>
        <w:tc>
          <w:tcPr>
            <w:tcW w:w="4536" w:type="dxa"/>
            <w:shd w:val="clear" w:color="auto" w:fill="FFFFFF"/>
          </w:tcPr>
          <w:p w14:paraId="582B3734"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Respiratory sensitization, category 1</w:t>
            </w:r>
          </w:p>
        </w:tc>
        <w:tc>
          <w:tcPr>
            <w:tcW w:w="1701" w:type="dxa"/>
            <w:shd w:val="clear" w:color="auto" w:fill="FFFFFF"/>
          </w:tcPr>
          <w:p w14:paraId="0CF1B2FD"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H334</w:t>
            </w:r>
          </w:p>
        </w:tc>
        <w:tc>
          <w:tcPr>
            <w:tcW w:w="4536" w:type="dxa"/>
            <w:shd w:val="clear" w:color="auto" w:fill="FFFFFF"/>
          </w:tcPr>
          <w:p w14:paraId="2F6C595F"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May cause allergy or asthma symptoms or breathing difficulties if inhaled.</w:t>
            </w:r>
          </w:p>
        </w:tc>
      </w:tr>
      <w:tr w:rsidR="007B5625" w14:paraId="512F7947" w14:textId="77777777">
        <w:tblPrEx>
          <w:tblCellMar>
            <w:top w:w="0" w:type="dxa"/>
            <w:bottom w:w="0" w:type="dxa"/>
          </w:tblCellMar>
        </w:tblPrEx>
        <w:tc>
          <w:tcPr>
            <w:tcW w:w="4536" w:type="dxa"/>
            <w:shd w:val="clear" w:color="auto" w:fill="FFFFFF"/>
          </w:tcPr>
          <w:p w14:paraId="166CF65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Specific target organ toxicity - single exposure, category 3</w:t>
            </w:r>
          </w:p>
        </w:tc>
        <w:tc>
          <w:tcPr>
            <w:tcW w:w="1701" w:type="dxa"/>
            <w:shd w:val="clear" w:color="auto" w:fill="FFFFFF"/>
          </w:tcPr>
          <w:p w14:paraId="6D342932"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H336</w:t>
            </w:r>
          </w:p>
        </w:tc>
        <w:tc>
          <w:tcPr>
            <w:tcW w:w="4536" w:type="dxa"/>
            <w:shd w:val="clear" w:color="auto" w:fill="FFFFFF"/>
          </w:tcPr>
          <w:p w14:paraId="051D541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May cause drowsiness or dizziness.</w:t>
            </w:r>
          </w:p>
        </w:tc>
      </w:tr>
      <w:tr w:rsidR="007B5625" w14:paraId="6B91817B" w14:textId="77777777">
        <w:tblPrEx>
          <w:tblCellMar>
            <w:top w:w="0" w:type="dxa"/>
            <w:bottom w:w="0" w:type="dxa"/>
          </w:tblCellMar>
        </w:tblPrEx>
        <w:tc>
          <w:tcPr>
            <w:tcW w:w="4536" w:type="dxa"/>
            <w:shd w:val="clear" w:color="auto" w:fill="FFFFFF"/>
          </w:tcPr>
          <w:p w14:paraId="254C75DB" w14:textId="77777777" w:rsidR="007B5625" w:rsidRDefault="007B5625">
            <w:pPr>
              <w:widowControl w:val="0"/>
              <w:autoSpaceDE w:val="0"/>
              <w:autoSpaceDN w:val="0"/>
              <w:adjustRightInd w:val="0"/>
              <w:jc w:val="both"/>
              <w:rPr>
                <w:lang w:eastAsia="ja-JP"/>
              </w:rPr>
            </w:pPr>
            <w:r>
              <w:rPr>
                <w:lang w:eastAsia="ja-JP"/>
              </w:rPr>
              <w:t xml:space="preserve"> </w:t>
            </w:r>
          </w:p>
        </w:tc>
        <w:tc>
          <w:tcPr>
            <w:tcW w:w="1701" w:type="dxa"/>
            <w:shd w:val="clear" w:color="auto" w:fill="FFFFFF"/>
          </w:tcPr>
          <w:p w14:paraId="01521CF7" w14:textId="77777777" w:rsidR="007B5625" w:rsidRDefault="007B5625">
            <w:pPr>
              <w:widowControl w:val="0"/>
              <w:autoSpaceDE w:val="0"/>
              <w:autoSpaceDN w:val="0"/>
              <w:adjustRightInd w:val="0"/>
              <w:jc w:val="both"/>
              <w:rPr>
                <w:lang w:eastAsia="ja-JP"/>
              </w:rPr>
            </w:pPr>
          </w:p>
        </w:tc>
        <w:tc>
          <w:tcPr>
            <w:tcW w:w="4536" w:type="dxa"/>
            <w:shd w:val="clear" w:color="auto" w:fill="FFFFFF"/>
          </w:tcPr>
          <w:p w14:paraId="462DF15E" w14:textId="77777777" w:rsidR="007B5625" w:rsidRDefault="007B5625">
            <w:pPr>
              <w:widowControl w:val="0"/>
              <w:autoSpaceDE w:val="0"/>
              <w:autoSpaceDN w:val="0"/>
              <w:adjustRightInd w:val="0"/>
              <w:jc w:val="both"/>
              <w:rPr>
                <w:lang w:eastAsia="ja-JP"/>
              </w:rPr>
            </w:pPr>
          </w:p>
        </w:tc>
      </w:tr>
    </w:tbl>
    <w:p w14:paraId="48214B49" w14:textId="77777777" w:rsidR="007B5625" w:rsidRDefault="007B5625">
      <w:pPr>
        <w:widowControl w:val="0"/>
        <w:autoSpaceDE w:val="0"/>
        <w:autoSpaceDN w:val="0"/>
        <w:adjustRightInd w:val="0"/>
        <w:jc w:val="both"/>
        <w:rPr>
          <w:lang w:eastAsia="ja-JP"/>
        </w:rPr>
      </w:pPr>
    </w:p>
    <w:p w14:paraId="4052163F"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2.2. Label elements</w:t>
      </w:r>
    </w:p>
    <w:p w14:paraId="282C49DA" w14:textId="77777777" w:rsidR="007B5625" w:rsidRDefault="007B5625">
      <w:pPr>
        <w:widowControl w:val="0"/>
        <w:autoSpaceDE w:val="0"/>
        <w:autoSpaceDN w:val="0"/>
        <w:adjustRightInd w:val="0"/>
        <w:jc w:val="both"/>
        <w:rPr>
          <w:lang w:eastAsia="ja-JP"/>
        </w:rPr>
      </w:pPr>
    </w:p>
    <w:p w14:paraId="4619F74D"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Hazard labelling pursuant to EC Regulation 1272/2008 (CLP) and subsequent amendments and supplements.</w:t>
      </w:r>
    </w:p>
    <w:p w14:paraId="6D312D45"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417"/>
        <w:gridCol w:w="567"/>
        <w:gridCol w:w="850"/>
        <w:gridCol w:w="1417"/>
        <w:gridCol w:w="1417"/>
        <w:gridCol w:w="1417"/>
        <w:gridCol w:w="1417"/>
        <w:gridCol w:w="1417"/>
        <w:gridCol w:w="853"/>
      </w:tblGrid>
      <w:tr w:rsidR="007B5625" w14:paraId="7A30ACAA" w14:textId="77777777">
        <w:tblPrEx>
          <w:tblCellMar>
            <w:top w:w="0" w:type="dxa"/>
            <w:bottom w:w="0" w:type="dxa"/>
          </w:tblCellMar>
        </w:tblPrEx>
        <w:tc>
          <w:tcPr>
            <w:tcW w:w="1984" w:type="dxa"/>
            <w:gridSpan w:val="2"/>
            <w:shd w:val="clear" w:color="auto" w:fill="FFFFFF"/>
          </w:tcPr>
          <w:p w14:paraId="12A2AA4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Hazard pictograms:</w:t>
            </w:r>
          </w:p>
        </w:tc>
        <w:tc>
          <w:tcPr>
            <w:tcW w:w="8788" w:type="dxa"/>
            <w:gridSpan w:val="7"/>
            <w:shd w:val="clear" w:color="auto" w:fill="FFFFFF"/>
          </w:tcPr>
          <w:p w14:paraId="056B232A" w14:textId="77777777" w:rsidR="007B5625" w:rsidRDefault="007B5625">
            <w:pPr>
              <w:widowControl w:val="0"/>
              <w:autoSpaceDE w:val="0"/>
              <w:autoSpaceDN w:val="0"/>
              <w:adjustRightInd w:val="0"/>
              <w:rPr>
                <w:lang w:eastAsia="ja-JP"/>
              </w:rPr>
            </w:pPr>
          </w:p>
        </w:tc>
      </w:tr>
      <w:tr w:rsidR="007B5625" w14:paraId="2618A60F" w14:textId="77777777">
        <w:tblPrEx>
          <w:tblCellMar>
            <w:top w:w="0" w:type="dxa"/>
            <w:bottom w:w="0" w:type="dxa"/>
          </w:tblCellMar>
        </w:tblPrEx>
        <w:trPr>
          <w:gridAfter w:val="1"/>
          <w:wAfter w:w="853" w:type="dxa"/>
        </w:trPr>
        <w:tc>
          <w:tcPr>
            <w:tcW w:w="1417" w:type="dxa"/>
            <w:shd w:val="clear" w:color="auto" w:fill="FFFFFF"/>
          </w:tcPr>
          <w:p w14:paraId="385CEE9E" w14:textId="290AF723" w:rsidR="007B5625" w:rsidRDefault="007B5625">
            <w:pPr>
              <w:widowControl w:val="0"/>
              <w:autoSpaceDE w:val="0"/>
              <w:autoSpaceDN w:val="0"/>
              <w:adjustRightInd w:val="0"/>
              <w:jc w:val="both"/>
              <w:rPr>
                <w:lang w:eastAsia="ja-JP"/>
              </w:rPr>
            </w:pPr>
            <w:r>
              <w:rPr>
                <w:lang w:eastAsia="ja-JP"/>
              </w:rPr>
              <w:t xml:space="preserve"> </w:t>
            </w:r>
            <w:r w:rsidR="008B66B2">
              <w:rPr>
                <w:noProof/>
              </w:rPr>
              <mc:AlternateContent>
                <mc:Choice Requires="wps">
                  <w:drawing>
                    <wp:anchor distT="0" distB="0" distL="114300" distR="114300" simplePos="0" relativeHeight="251658240" behindDoc="0" locked="0" layoutInCell="0" allowOverlap="1" wp14:anchorId="77966902" wp14:editId="4BCD9647">
                      <wp:simplePos x="0" y="0"/>
                      <wp:positionH relativeFrom="margin">
                        <wp:posOffset>0</wp:posOffset>
                      </wp:positionH>
                      <wp:positionV relativeFrom="margin">
                        <wp:posOffset>0</wp:posOffset>
                      </wp:positionV>
                      <wp:extent cx="0" cy="0"/>
                      <wp:effectExtent l="0" t="0" r="0" b="0"/>
                      <wp:wrapNone/>
                      <wp:docPr id="1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7C28C" id="Rectangle 6" o:spid="_x0000_s1026" style="position:absolute;margin-left:0;margin-top:0;width:0;height:0;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" o:allowincell="f">
                      <w10:wrap anchorx="margin" anchory="margin"/>
                    </v:rect>
                  </w:pict>
                </mc:Fallback>
              </mc:AlternateContent>
            </w:r>
            <w:r w:rsidR="008B66B2">
              <w:rPr>
                <w:noProof/>
                <w:lang w:eastAsia="ja-JP"/>
              </w:rPr>
              <w:drawing>
                <wp:inline distT="0" distB="0" distL="0" distR="0" wp14:anchorId="60476C9B" wp14:editId="72F42AAD">
                  <wp:extent cx="643890" cy="643890"/>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p>
        </w:tc>
        <w:tc>
          <w:tcPr>
            <w:tcW w:w="1417" w:type="dxa"/>
            <w:gridSpan w:val="2"/>
            <w:shd w:val="clear" w:color="auto" w:fill="FFFFFF"/>
          </w:tcPr>
          <w:p w14:paraId="603AFCC9" w14:textId="3E56D355" w:rsidR="007B5625" w:rsidRDefault="008B66B2">
            <w:pPr>
              <w:widowControl w:val="0"/>
              <w:autoSpaceDE w:val="0"/>
              <w:autoSpaceDN w:val="0"/>
              <w:adjustRightInd w:val="0"/>
              <w:jc w:val="both"/>
              <w:rPr>
                <w:lang w:eastAsia="ja-JP"/>
              </w:rPr>
            </w:pPr>
            <w:r>
              <w:rPr>
                <w:noProof/>
              </w:rPr>
              <mc:AlternateContent>
                <mc:Choice Requires="wps">
                  <w:drawing>
                    <wp:anchor distT="0" distB="0" distL="114300" distR="114300" simplePos="0" relativeHeight="251659264" behindDoc="0" locked="0" layoutInCell="0" allowOverlap="1" wp14:anchorId="2F1E7251" wp14:editId="5BB15D58">
                      <wp:simplePos x="0" y="0"/>
                      <wp:positionH relativeFrom="margin">
                        <wp:posOffset>0</wp:posOffset>
                      </wp:positionH>
                      <wp:positionV relativeFrom="margin">
                        <wp:posOffset>0</wp:posOffset>
                      </wp:positionV>
                      <wp:extent cx="0" cy="0"/>
                      <wp:effectExtent l="0" t="0" r="0" b="0"/>
                      <wp:wrapNone/>
                      <wp:docPr id="1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6229E" id="Rectangle 7" o:spid="_x0000_s1026" style="position:absolute;margin-left:0;margin-top:0;width:0;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" o:allowincell="f">
                      <w10:wrap anchorx="margin" anchory="margin"/>
                    </v:rect>
                  </w:pict>
                </mc:Fallback>
              </mc:AlternateContent>
            </w:r>
            <w:r>
              <w:rPr>
                <w:noProof/>
                <w:lang w:eastAsia="ja-JP"/>
              </w:rPr>
              <w:drawing>
                <wp:inline distT="0" distB="0" distL="0" distR="0" wp14:anchorId="3E145881" wp14:editId="00DE1D97">
                  <wp:extent cx="643890" cy="643890"/>
                  <wp:effectExtent l="0" t="0" r="0" b="0"/>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p>
        </w:tc>
        <w:tc>
          <w:tcPr>
            <w:tcW w:w="1417" w:type="dxa"/>
            <w:shd w:val="clear" w:color="auto" w:fill="FFFFFF"/>
          </w:tcPr>
          <w:p w14:paraId="52009F9B" w14:textId="03E5FF43" w:rsidR="007B5625" w:rsidRDefault="008B66B2">
            <w:pPr>
              <w:widowControl w:val="0"/>
              <w:autoSpaceDE w:val="0"/>
              <w:autoSpaceDN w:val="0"/>
              <w:adjustRightInd w:val="0"/>
              <w:jc w:val="both"/>
              <w:rPr>
                <w:lang w:eastAsia="ja-JP"/>
              </w:rPr>
            </w:pPr>
            <w:r>
              <w:rPr>
                <w:noProof/>
              </w:rPr>
              <mc:AlternateContent>
                <mc:Choice Requires="wps">
                  <w:drawing>
                    <wp:anchor distT="0" distB="0" distL="114300" distR="114300" simplePos="0" relativeHeight="251660288" behindDoc="0" locked="0" layoutInCell="0" allowOverlap="1" wp14:anchorId="2D9426DB" wp14:editId="4353E0DB">
                      <wp:simplePos x="0" y="0"/>
                      <wp:positionH relativeFrom="margin">
                        <wp:posOffset>0</wp:posOffset>
                      </wp:positionH>
                      <wp:positionV relativeFrom="margin">
                        <wp:posOffset>0</wp:posOffset>
                      </wp:positionV>
                      <wp:extent cx="0" cy="0"/>
                      <wp:effectExtent l="0" t="0" r="0" b="0"/>
                      <wp:wrapNone/>
                      <wp:docPr id="1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D14D2" id="Rectangle 8" o:spid="_x0000_s1026" style="position:absolute;margin-left:0;margin-top:0;width:0;height:0;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" o:allowincell="f">
                      <w10:wrap anchorx="margin" anchory="margin"/>
                    </v:rect>
                  </w:pict>
                </mc:Fallback>
              </mc:AlternateContent>
            </w:r>
            <w:r>
              <w:rPr>
                <w:noProof/>
                <w:lang w:eastAsia="ja-JP"/>
              </w:rPr>
              <w:drawing>
                <wp:inline distT="0" distB="0" distL="0" distR="0" wp14:anchorId="27A358CE" wp14:editId="68C6091A">
                  <wp:extent cx="643890" cy="643890"/>
                  <wp:effectExtent l="0" t="0" r="0"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 cy="643890"/>
                          </a:xfrm>
                          <a:prstGeom prst="rect">
                            <a:avLst/>
                          </a:prstGeom>
                          <a:noFill/>
                          <a:ln>
                            <a:noFill/>
                          </a:ln>
                        </pic:spPr>
                      </pic:pic>
                    </a:graphicData>
                  </a:graphic>
                </wp:inline>
              </w:drawing>
            </w:r>
          </w:p>
        </w:tc>
        <w:tc>
          <w:tcPr>
            <w:tcW w:w="1417" w:type="dxa"/>
            <w:shd w:val="clear" w:color="auto" w:fill="FFFFFF"/>
          </w:tcPr>
          <w:p w14:paraId="7CF7EF6C" w14:textId="77777777" w:rsidR="007B5625" w:rsidRDefault="007B5625">
            <w:pPr>
              <w:widowControl w:val="0"/>
              <w:autoSpaceDE w:val="0"/>
              <w:autoSpaceDN w:val="0"/>
              <w:adjustRightInd w:val="0"/>
              <w:jc w:val="both"/>
              <w:rPr>
                <w:lang w:eastAsia="ja-JP"/>
              </w:rPr>
            </w:pPr>
          </w:p>
        </w:tc>
        <w:tc>
          <w:tcPr>
            <w:tcW w:w="1417" w:type="dxa"/>
            <w:shd w:val="clear" w:color="auto" w:fill="FFFFFF"/>
          </w:tcPr>
          <w:p w14:paraId="4EA8F493" w14:textId="77777777" w:rsidR="007B5625" w:rsidRDefault="007B5625">
            <w:pPr>
              <w:widowControl w:val="0"/>
              <w:autoSpaceDE w:val="0"/>
              <w:autoSpaceDN w:val="0"/>
              <w:adjustRightInd w:val="0"/>
              <w:jc w:val="both"/>
              <w:rPr>
                <w:lang w:eastAsia="ja-JP"/>
              </w:rPr>
            </w:pPr>
          </w:p>
        </w:tc>
        <w:tc>
          <w:tcPr>
            <w:tcW w:w="1417" w:type="dxa"/>
            <w:shd w:val="clear" w:color="auto" w:fill="FFFFFF"/>
          </w:tcPr>
          <w:p w14:paraId="42BB8C6F" w14:textId="77777777" w:rsidR="007B5625" w:rsidRDefault="007B5625">
            <w:pPr>
              <w:widowControl w:val="0"/>
              <w:autoSpaceDE w:val="0"/>
              <w:autoSpaceDN w:val="0"/>
              <w:adjustRightInd w:val="0"/>
              <w:jc w:val="both"/>
              <w:rPr>
                <w:lang w:eastAsia="ja-JP"/>
              </w:rPr>
            </w:pPr>
          </w:p>
        </w:tc>
        <w:tc>
          <w:tcPr>
            <w:tcW w:w="1417" w:type="dxa"/>
            <w:shd w:val="clear" w:color="auto" w:fill="FFFFFF"/>
          </w:tcPr>
          <w:p w14:paraId="300760C8" w14:textId="77777777" w:rsidR="007B5625" w:rsidRDefault="007B5625">
            <w:pPr>
              <w:widowControl w:val="0"/>
              <w:autoSpaceDE w:val="0"/>
              <w:autoSpaceDN w:val="0"/>
              <w:adjustRightInd w:val="0"/>
              <w:jc w:val="both"/>
              <w:rPr>
                <w:lang w:eastAsia="ja-JP"/>
              </w:rPr>
            </w:pPr>
          </w:p>
        </w:tc>
      </w:tr>
    </w:tbl>
    <w:p w14:paraId="1AA75947"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7B5625" w14:paraId="55637A21" w14:textId="77777777">
        <w:tblPrEx>
          <w:tblCellMar>
            <w:top w:w="0" w:type="dxa"/>
            <w:bottom w:w="0" w:type="dxa"/>
          </w:tblCellMar>
        </w:tblPrEx>
        <w:tc>
          <w:tcPr>
            <w:tcW w:w="1984" w:type="dxa"/>
            <w:shd w:val="clear" w:color="auto" w:fill="FFFFFF"/>
          </w:tcPr>
          <w:p w14:paraId="2118CBB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Signal words:</w:t>
            </w:r>
          </w:p>
        </w:tc>
        <w:tc>
          <w:tcPr>
            <w:tcW w:w="8788" w:type="dxa"/>
            <w:shd w:val="clear" w:color="auto" w:fill="FFFFFF"/>
          </w:tcPr>
          <w:p w14:paraId="4F4CEE6C"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Danger</w:t>
            </w:r>
          </w:p>
        </w:tc>
      </w:tr>
    </w:tbl>
    <w:p w14:paraId="6451161C" w14:textId="77777777" w:rsidR="007B5625" w:rsidRDefault="007B5625">
      <w:pPr>
        <w:widowControl w:val="0"/>
        <w:autoSpaceDE w:val="0"/>
        <w:autoSpaceDN w:val="0"/>
        <w:adjustRightInd w:val="0"/>
        <w:jc w:val="both"/>
        <w:rPr>
          <w:lang w:eastAsia="ja-JP"/>
        </w:rPr>
      </w:pPr>
    </w:p>
    <w:p w14:paraId="15CA0D03" w14:textId="77777777" w:rsidR="007B5625" w:rsidRDefault="007B5625">
      <w:pPr>
        <w:widowControl w:val="0"/>
        <w:autoSpaceDE w:val="0"/>
        <w:autoSpaceDN w:val="0"/>
        <w:adjustRightInd w:val="0"/>
        <w:jc w:val="both"/>
        <w:rPr>
          <w:lang w:eastAsia="ja-JP"/>
        </w:rPr>
      </w:pPr>
    </w:p>
    <w:p w14:paraId="0361E198"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Hazard statements:</w:t>
      </w:r>
    </w:p>
    <w:p w14:paraId="5D182BDB"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7B5625" w14:paraId="49C5E20A" w14:textId="77777777">
        <w:tblPrEx>
          <w:tblCellMar>
            <w:top w:w="0" w:type="dxa"/>
            <w:bottom w:w="0" w:type="dxa"/>
          </w:tblCellMar>
        </w:tblPrEx>
        <w:tc>
          <w:tcPr>
            <w:tcW w:w="1984" w:type="dxa"/>
            <w:shd w:val="clear" w:color="auto" w:fill="FFFFFF"/>
          </w:tcPr>
          <w:p w14:paraId="03574DC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H225</w:t>
            </w:r>
          </w:p>
        </w:tc>
        <w:tc>
          <w:tcPr>
            <w:tcW w:w="8788" w:type="dxa"/>
            <w:shd w:val="clear" w:color="auto" w:fill="FFFFFF"/>
          </w:tcPr>
          <w:p w14:paraId="474F56E8"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Highly flammable liquid and vapour.</w:t>
            </w:r>
          </w:p>
        </w:tc>
      </w:tr>
      <w:tr w:rsidR="007B5625" w14:paraId="411C8039" w14:textId="77777777">
        <w:tblPrEx>
          <w:tblCellMar>
            <w:top w:w="0" w:type="dxa"/>
            <w:bottom w:w="0" w:type="dxa"/>
          </w:tblCellMar>
        </w:tblPrEx>
        <w:tc>
          <w:tcPr>
            <w:tcW w:w="1984" w:type="dxa"/>
            <w:shd w:val="clear" w:color="auto" w:fill="FFFFFF"/>
          </w:tcPr>
          <w:p w14:paraId="477D78B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H319</w:t>
            </w:r>
          </w:p>
        </w:tc>
        <w:tc>
          <w:tcPr>
            <w:tcW w:w="8788" w:type="dxa"/>
            <w:shd w:val="clear" w:color="auto" w:fill="FFFFFF"/>
          </w:tcPr>
          <w:p w14:paraId="338CF194"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Causes serious eye irritation.</w:t>
            </w:r>
          </w:p>
        </w:tc>
      </w:tr>
      <w:tr w:rsidR="007B5625" w14:paraId="2E81038D" w14:textId="77777777">
        <w:tblPrEx>
          <w:tblCellMar>
            <w:top w:w="0" w:type="dxa"/>
            <w:bottom w:w="0" w:type="dxa"/>
          </w:tblCellMar>
        </w:tblPrEx>
        <w:tc>
          <w:tcPr>
            <w:tcW w:w="1984" w:type="dxa"/>
            <w:shd w:val="clear" w:color="auto" w:fill="FFFFFF"/>
          </w:tcPr>
          <w:p w14:paraId="7D6FF32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H334</w:t>
            </w:r>
          </w:p>
        </w:tc>
        <w:tc>
          <w:tcPr>
            <w:tcW w:w="8788" w:type="dxa"/>
            <w:shd w:val="clear" w:color="auto" w:fill="FFFFFF"/>
          </w:tcPr>
          <w:p w14:paraId="4AD02750"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May cause allergy or asthma symptoms or breathing difficulties if inhaled.</w:t>
            </w:r>
          </w:p>
        </w:tc>
      </w:tr>
      <w:tr w:rsidR="007B5625" w14:paraId="3622A193" w14:textId="77777777">
        <w:tblPrEx>
          <w:tblCellMar>
            <w:top w:w="0" w:type="dxa"/>
            <w:bottom w:w="0" w:type="dxa"/>
          </w:tblCellMar>
        </w:tblPrEx>
        <w:tc>
          <w:tcPr>
            <w:tcW w:w="1984" w:type="dxa"/>
            <w:shd w:val="clear" w:color="auto" w:fill="FFFFFF"/>
          </w:tcPr>
          <w:p w14:paraId="267209B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H336</w:t>
            </w:r>
          </w:p>
        </w:tc>
        <w:tc>
          <w:tcPr>
            <w:tcW w:w="8788" w:type="dxa"/>
            <w:shd w:val="clear" w:color="auto" w:fill="FFFFFF"/>
          </w:tcPr>
          <w:p w14:paraId="7FECAFD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May cause drowsiness or dizziness.</w:t>
            </w:r>
          </w:p>
        </w:tc>
      </w:tr>
      <w:tr w:rsidR="007B5625" w14:paraId="09503EFD" w14:textId="77777777">
        <w:tblPrEx>
          <w:tblCellMar>
            <w:top w:w="0" w:type="dxa"/>
            <w:bottom w:w="0" w:type="dxa"/>
          </w:tblCellMar>
        </w:tblPrEx>
        <w:tc>
          <w:tcPr>
            <w:tcW w:w="1984" w:type="dxa"/>
            <w:shd w:val="clear" w:color="auto" w:fill="FFFFFF"/>
          </w:tcPr>
          <w:p w14:paraId="699D4F8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EUH066</w:t>
            </w:r>
          </w:p>
        </w:tc>
        <w:tc>
          <w:tcPr>
            <w:tcW w:w="8788" w:type="dxa"/>
            <w:shd w:val="clear" w:color="auto" w:fill="FFFFFF"/>
          </w:tcPr>
          <w:p w14:paraId="5301DB8B"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Repeated exposure may cause skin dryness or cracking.</w:t>
            </w:r>
          </w:p>
        </w:tc>
      </w:tr>
      <w:tr w:rsidR="007B5625" w14:paraId="131A82BE" w14:textId="77777777">
        <w:tblPrEx>
          <w:tblCellMar>
            <w:top w:w="0" w:type="dxa"/>
            <w:bottom w:w="0" w:type="dxa"/>
          </w:tblCellMar>
        </w:tblPrEx>
        <w:tc>
          <w:tcPr>
            <w:tcW w:w="1984" w:type="dxa"/>
            <w:shd w:val="clear" w:color="auto" w:fill="FFFFFF"/>
          </w:tcPr>
          <w:p w14:paraId="668D1B1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EUH204</w:t>
            </w:r>
          </w:p>
        </w:tc>
        <w:tc>
          <w:tcPr>
            <w:tcW w:w="8788" w:type="dxa"/>
            <w:shd w:val="clear" w:color="auto" w:fill="FFFFFF"/>
          </w:tcPr>
          <w:p w14:paraId="4E544CF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Contains isocyanates. May produce an allergic reaction.</w:t>
            </w:r>
          </w:p>
        </w:tc>
      </w:tr>
    </w:tbl>
    <w:p w14:paraId="7B167E06" w14:textId="77777777" w:rsidR="007B5625" w:rsidRDefault="007B5625">
      <w:pPr>
        <w:widowControl w:val="0"/>
        <w:autoSpaceDE w:val="0"/>
        <w:autoSpaceDN w:val="0"/>
        <w:adjustRightInd w:val="0"/>
        <w:jc w:val="both"/>
        <w:rPr>
          <w:lang w:eastAsia="ja-JP"/>
        </w:rPr>
      </w:pPr>
    </w:p>
    <w:p w14:paraId="28EDA591"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Precautionary statements:</w:t>
      </w:r>
    </w:p>
    <w:p w14:paraId="3FF5690B"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8788"/>
      </w:tblGrid>
      <w:tr w:rsidR="007B5625" w14:paraId="3CCCEA21" w14:textId="77777777">
        <w:tblPrEx>
          <w:tblCellMar>
            <w:top w:w="0" w:type="dxa"/>
            <w:bottom w:w="0" w:type="dxa"/>
          </w:tblCellMar>
        </w:tblPrEx>
        <w:tc>
          <w:tcPr>
            <w:tcW w:w="1984" w:type="dxa"/>
            <w:shd w:val="clear" w:color="auto" w:fill="FFFFFF"/>
          </w:tcPr>
          <w:p w14:paraId="44CB9BC5"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P210</w:t>
            </w:r>
          </w:p>
        </w:tc>
        <w:tc>
          <w:tcPr>
            <w:tcW w:w="8788" w:type="dxa"/>
            <w:shd w:val="clear" w:color="auto" w:fill="FFFFFF"/>
          </w:tcPr>
          <w:p w14:paraId="5223A710"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Keep away from heat, hot surfaces, sparks, open flames and other ignition sources. No smoking.</w:t>
            </w:r>
          </w:p>
        </w:tc>
      </w:tr>
      <w:tr w:rsidR="007B5625" w14:paraId="420F1771" w14:textId="77777777">
        <w:tblPrEx>
          <w:tblCellMar>
            <w:top w:w="0" w:type="dxa"/>
            <w:bottom w:w="0" w:type="dxa"/>
          </w:tblCellMar>
        </w:tblPrEx>
        <w:tc>
          <w:tcPr>
            <w:tcW w:w="1984" w:type="dxa"/>
            <w:shd w:val="clear" w:color="auto" w:fill="FFFFFF"/>
          </w:tcPr>
          <w:p w14:paraId="1C3EBB3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P261</w:t>
            </w:r>
          </w:p>
        </w:tc>
        <w:tc>
          <w:tcPr>
            <w:tcW w:w="8788" w:type="dxa"/>
            <w:shd w:val="clear" w:color="auto" w:fill="FFFFFF"/>
          </w:tcPr>
          <w:p w14:paraId="2DA22FC3"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Avoid breathing dust / fume / gas / mist / vapours / spray.</w:t>
            </w:r>
          </w:p>
        </w:tc>
      </w:tr>
      <w:tr w:rsidR="007B5625" w14:paraId="39AF6179" w14:textId="77777777">
        <w:tblPrEx>
          <w:tblCellMar>
            <w:top w:w="0" w:type="dxa"/>
            <w:bottom w:w="0" w:type="dxa"/>
          </w:tblCellMar>
        </w:tblPrEx>
        <w:tc>
          <w:tcPr>
            <w:tcW w:w="1984" w:type="dxa"/>
            <w:shd w:val="clear" w:color="auto" w:fill="FFFFFF"/>
          </w:tcPr>
          <w:p w14:paraId="58032E74"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P280</w:t>
            </w:r>
          </w:p>
        </w:tc>
        <w:tc>
          <w:tcPr>
            <w:tcW w:w="8788" w:type="dxa"/>
            <w:shd w:val="clear" w:color="auto" w:fill="FFFFFF"/>
          </w:tcPr>
          <w:p w14:paraId="0D1A0145"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Wear protective gloves/ protective clothing / eye protection / face protection.</w:t>
            </w:r>
          </w:p>
        </w:tc>
      </w:tr>
      <w:tr w:rsidR="007B5625" w14:paraId="4FEA78E4" w14:textId="77777777">
        <w:tblPrEx>
          <w:tblCellMar>
            <w:top w:w="0" w:type="dxa"/>
            <w:bottom w:w="0" w:type="dxa"/>
          </w:tblCellMar>
        </w:tblPrEx>
        <w:tc>
          <w:tcPr>
            <w:tcW w:w="1984" w:type="dxa"/>
            <w:shd w:val="clear" w:color="auto" w:fill="FFFFFF"/>
          </w:tcPr>
          <w:p w14:paraId="183B3BA5"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P304+P340</w:t>
            </w:r>
          </w:p>
        </w:tc>
        <w:tc>
          <w:tcPr>
            <w:tcW w:w="8788" w:type="dxa"/>
            <w:shd w:val="clear" w:color="auto" w:fill="FFFFFF"/>
          </w:tcPr>
          <w:p w14:paraId="336BF6D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IF INHALED: remove person to fresh air and keep comfortable for breathing.</w:t>
            </w:r>
          </w:p>
        </w:tc>
      </w:tr>
      <w:tr w:rsidR="007B5625" w14:paraId="6FBB4862" w14:textId="77777777">
        <w:tblPrEx>
          <w:tblCellMar>
            <w:top w:w="0" w:type="dxa"/>
            <w:bottom w:w="0" w:type="dxa"/>
          </w:tblCellMar>
        </w:tblPrEx>
        <w:tc>
          <w:tcPr>
            <w:tcW w:w="1984" w:type="dxa"/>
            <w:shd w:val="clear" w:color="auto" w:fill="FFFFFF"/>
          </w:tcPr>
          <w:p w14:paraId="712C9F49"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P342+P311</w:t>
            </w:r>
          </w:p>
        </w:tc>
        <w:tc>
          <w:tcPr>
            <w:tcW w:w="8788" w:type="dxa"/>
            <w:shd w:val="clear" w:color="auto" w:fill="FFFFFF"/>
          </w:tcPr>
          <w:p w14:paraId="57E7B944"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If experiencing respiratory symptoms: call a POISON CENTER / doctor / . . .</w:t>
            </w:r>
          </w:p>
        </w:tc>
      </w:tr>
      <w:tr w:rsidR="007B5625" w14:paraId="37380951" w14:textId="77777777">
        <w:tblPrEx>
          <w:tblCellMar>
            <w:top w:w="0" w:type="dxa"/>
            <w:bottom w:w="0" w:type="dxa"/>
          </w:tblCellMar>
        </w:tblPrEx>
        <w:tc>
          <w:tcPr>
            <w:tcW w:w="1984" w:type="dxa"/>
            <w:shd w:val="clear" w:color="auto" w:fill="FFFFFF"/>
          </w:tcPr>
          <w:p w14:paraId="7ED4B9E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P370+P378</w:t>
            </w:r>
          </w:p>
        </w:tc>
        <w:tc>
          <w:tcPr>
            <w:tcW w:w="8788" w:type="dxa"/>
            <w:shd w:val="clear" w:color="auto" w:fill="FFFFFF"/>
          </w:tcPr>
          <w:p w14:paraId="41ECDF1C"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In case of fire: use dry sand, dry chemical or alcohol-resistant foam to extinguish.</w:t>
            </w:r>
          </w:p>
        </w:tc>
      </w:tr>
      <w:tr w:rsidR="007B5625" w14:paraId="3ED10F53" w14:textId="77777777">
        <w:tblPrEx>
          <w:tblCellMar>
            <w:top w:w="0" w:type="dxa"/>
            <w:bottom w:w="0" w:type="dxa"/>
          </w:tblCellMar>
        </w:tblPrEx>
        <w:tc>
          <w:tcPr>
            <w:tcW w:w="1984" w:type="dxa"/>
            <w:shd w:val="clear" w:color="auto" w:fill="FFFFFF"/>
          </w:tcPr>
          <w:p w14:paraId="7BCA4196" w14:textId="77777777" w:rsidR="007B5625" w:rsidRDefault="007B5625">
            <w:pPr>
              <w:widowControl w:val="0"/>
              <w:autoSpaceDE w:val="0"/>
              <w:autoSpaceDN w:val="0"/>
              <w:adjustRightInd w:val="0"/>
              <w:jc w:val="both"/>
              <w:rPr>
                <w:lang w:eastAsia="ja-JP"/>
              </w:rPr>
            </w:pPr>
            <w:r>
              <w:rPr>
                <w:lang w:eastAsia="ja-JP"/>
              </w:rPr>
              <w:t xml:space="preserve"> </w:t>
            </w:r>
          </w:p>
        </w:tc>
        <w:tc>
          <w:tcPr>
            <w:tcW w:w="8788" w:type="dxa"/>
            <w:shd w:val="clear" w:color="auto" w:fill="FFFFFF"/>
          </w:tcPr>
          <w:p w14:paraId="19431D8B" w14:textId="77777777" w:rsidR="007B5625" w:rsidRDefault="007B5625">
            <w:pPr>
              <w:widowControl w:val="0"/>
              <w:autoSpaceDE w:val="0"/>
              <w:autoSpaceDN w:val="0"/>
              <w:adjustRightInd w:val="0"/>
              <w:jc w:val="both"/>
              <w:rPr>
                <w:lang w:eastAsia="ja-JP"/>
              </w:rPr>
            </w:pPr>
          </w:p>
        </w:tc>
      </w:tr>
      <w:tr w:rsidR="007B5625" w14:paraId="46313414" w14:textId="77777777">
        <w:tblPrEx>
          <w:tblCellMar>
            <w:top w:w="0" w:type="dxa"/>
            <w:bottom w:w="0" w:type="dxa"/>
          </w:tblCellMar>
        </w:tblPrEx>
        <w:tc>
          <w:tcPr>
            <w:tcW w:w="1984" w:type="dxa"/>
            <w:shd w:val="clear" w:color="auto" w:fill="FFFFFF"/>
          </w:tcPr>
          <w:p w14:paraId="7545B4F9"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Contains:</w:t>
            </w:r>
          </w:p>
        </w:tc>
        <w:tc>
          <w:tcPr>
            <w:tcW w:w="8788" w:type="dxa"/>
            <w:shd w:val="clear" w:color="auto" w:fill="FFFFFF"/>
          </w:tcPr>
          <w:p w14:paraId="0E3C9BC9"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ISOPHORONE DIISOCYANATE</w:t>
            </w:r>
          </w:p>
        </w:tc>
      </w:tr>
      <w:tr w:rsidR="007B5625" w14:paraId="58E8CD5E" w14:textId="77777777">
        <w:tblPrEx>
          <w:tblCellMar>
            <w:top w:w="0" w:type="dxa"/>
            <w:bottom w:w="0" w:type="dxa"/>
          </w:tblCellMar>
        </w:tblPrEx>
        <w:tc>
          <w:tcPr>
            <w:tcW w:w="1984" w:type="dxa"/>
            <w:shd w:val="clear" w:color="auto" w:fill="FFFFFF"/>
          </w:tcPr>
          <w:p w14:paraId="68A7B6BC" w14:textId="77777777" w:rsidR="007B5625" w:rsidRDefault="007B5625">
            <w:pPr>
              <w:widowControl w:val="0"/>
              <w:autoSpaceDE w:val="0"/>
              <w:autoSpaceDN w:val="0"/>
              <w:adjustRightInd w:val="0"/>
              <w:jc w:val="both"/>
              <w:rPr>
                <w:lang w:eastAsia="ja-JP"/>
              </w:rPr>
            </w:pPr>
            <w:r>
              <w:rPr>
                <w:lang w:eastAsia="ja-JP"/>
              </w:rPr>
              <w:t xml:space="preserve"> </w:t>
            </w:r>
          </w:p>
        </w:tc>
        <w:tc>
          <w:tcPr>
            <w:tcW w:w="8788" w:type="dxa"/>
            <w:shd w:val="clear" w:color="auto" w:fill="FFFFFF"/>
          </w:tcPr>
          <w:p w14:paraId="051A317A"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DIPHENYLMETHANE-4,4'-DIISOCYANATE</w:t>
            </w:r>
          </w:p>
        </w:tc>
      </w:tr>
      <w:tr w:rsidR="007B5625" w14:paraId="48EBA41A" w14:textId="77777777">
        <w:tblPrEx>
          <w:tblCellMar>
            <w:top w:w="0" w:type="dxa"/>
            <w:bottom w:w="0" w:type="dxa"/>
          </w:tblCellMar>
        </w:tblPrEx>
        <w:tc>
          <w:tcPr>
            <w:tcW w:w="1984" w:type="dxa"/>
            <w:shd w:val="clear" w:color="auto" w:fill="FFFFFF"/>
          </w:tcPr>
          <w:p w14:paraId="761B63E4" w14:textId="77777777" w:rsidR="007B5625" w:rsidRDefault="007B5625">
            <w:pPr>
              <w:widowControl w:val="0"/>
              <w:autoSpaceDE w:val="0"/>
              <w:autoSpaceDN w:val="0"/>
              <w:adjustRightInd w:val="0"/>
              <w:jc w:val="both"/>
              <w:rPr>
                <w:lang w:eastAsia="ja-JP"/>
              </w:rPr>
            </w:pPr>
            <w:r>
              <w:rPr>
                <w:lang w:eastAsia="ja-JP"/>
              </w:rPr>
              <w:t xml:space="preserve"> </w:t>
            </w:r>
          </w:p>
        </w:tc>
        <w:tc>
          <w:tcPr>
            <w:tcW w:w="8788" w:type="dxa"/>
            <w:shd w:val="clear" w:color="auto" w:fill="FFFFFF"/>
          </w:tcPr>
          <w:p w14:paraId="13D40C61"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METHYL ETHYL KETONE</w:t>
            </w:r>
          </w:p>
        </w:tc>
      </w:tr>
    </w:tbl>
    <w:p w14:paraId="1303627F" w14:textId="77777777" w:rsidR="007B5625" w:rsidRDefault="007B5625">
      <w:pPr>
        <w:widowControl w:val="0"/>
        <w:autoSpaceDE w:val="0"/>
        <w:autoSpaceDN w:val="0"/>
        <w:adjustRightInd w:val="0"/>
        <w:jc w:val="both"/>
        <w:rPr>
          <w:lang w:eastAsia="ja-JP"/>
        </w:rPr>
      </w:pPr>
    </w:p>
    <w:p w14:paraId="03E66EF1"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2.3. Other hazards</w:t>
      </w:r>
    </w:p>
    <w:p w14:paraId="3A3ACDFF" w14:textId="77777777" w:rsidR="007B5625" w:rsidRDefault="007B5625">
      <w:pPr>
        <w:widowControl w:val="0"/>
        <w:autoSpaceDE w:val="0"/>
        <w:autoSpaceDN w:val="0"/>
        <w:adjustRightInd w:val="0"/>
        <w:jc w:val="both"/>
        <w:rPr>
          <w:lang w:eastAsia="ja-JP"/>
        </w:rPr>
      </w:pPr>
    </w:p>
    <w:p w14:paraId="7CFD7D2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On the basis of available data, the product does not contain any PBT or vPvB in percentage greater than 0,1%.</w:t>
      </w:r>
    </w:p>
    <w:p w14:paraId="23B87434"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45389978" w14:textId="77777777">
        <w:tblPrEx>
          <w:tblCellMar>
            <w:top w:w="0" w:type="dxa"/>
            <w:bottom w:w="0" w:type="dxa"/>
          </w:tblCellMar>
        </w:tblPrEx>
        <w:tc>
          <w:tcPr>
            <w:tcW w:w="10773" w:type="dxa"/>
            <w:shd w:val="clear" w:color="auto" w:fill="C0C0C0"/>
          </w:tcPr>
          <w:p w14:paraId="764EB9B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3. Composition/information on ingredients</w:t>
            </w:r>
          </w:p>
        </w:tc>
      </w:tr>
    </w:tbl>
    <w:p w14:paraId="27647CB8" w14:textId="77777777" w:rsidR="007B5625" w:rsidRDefault="007B5625">
      <w:pPr>
        <w:widowControl w:val="0"/>
        <w:autoSpaceDE w:val="0"/>
        <w:autoSpaceDN w:val="0"/>
        <w:adjustRightInd w:val="0"/>
        <w:jc w:val="both"/>
        <w:rPr>
          <w:lang w:eastAsia="ja-JP"/>
        </w:rPr>
      </w:pPr>
    </w:p>
    <w:p w14:paraId="55115671"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3.1. Substances</w:t>
      </w:r>
    </w:p>
    <w:p w14:paraId="152DFE5A" w14:textId="77777777" w:rsidR="007B5625" w:rsidRDefault="007B5625">
      <w:pPr>
        <w:widowControl w:val="0"/>
        <w:autoSpaceDE w:val="0"/>
        <w:autoSpaceDN w:val="0"/>
        <w:adjustRightInd w:val="0"/>
        <w:jc w:val="both"/>
        <w:rPr>
          <w:lang w:eastAsia="ja-JP"/>
        </w:rPr>
      </w:pPr>
    </w:p>
    <w:p w14:paraId="2083793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relevant</w:t>
      </w:r>
    </w:p>
    <w:p w14:paraId="6ECF225A"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2A8DC2ED" w14:textId="77777777">
        <w:tblPrEx>
          <w:tblCellMar>
            <w:top w:w="0" w:type="dxa"/>
            <w:bottom w:w="0" w:type="dxa"/>
          </w:tblCellMar>
        </w:tblPrEx>
        <w:tc>
          <w:tcPr>
            <w:tcW w:w="10773" w:type="dxa"/>
            <w:shd w:val="clear" w:color="auto" w:fill="FFFFFF"/>
          </w:tcPr>
          <w:p w14:paraId="1B65C6F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3.2. Mixtures</w:t>
            </w:r>
          </w:p>
        </w:tc>
      </w:tr>
    </w:tbl>
    <w:p w14:paraId="1B7BBA7E" w14:textId="77777777" w:rsidR="007B5625" w:rsidRDefault="007B5625">
      <w:pPr>
        <w:widowControl w:val="0"/>
        <w:autoSpaceDE w:val="0"/>
        <w:autoSpaceDN w:val="0"/>
        <w:adjustRightInd w:val="0"/>
        <w:jc w:val="both"/>
        <w:rPr>
          <w:lang w:eastAsia="ja-JP"/>
        </w:rPr>
      </w:pPr>
    </w:p>
    <w:p w14:paraId="74AE36AE"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Contains:</w:t>
      </w:r>
    </w:p>
    <w:p w14:paraId="5A74B948"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417"/>
        <w:gridCol w:w="5670"/>
        <w:gridCol w:w="567"/>
      </w:tblGrid>
      <w:tr w:rsidR="007B5625" w14:paraId="7FAB7D4F" w14:textId="77777777">
        <w:tblPrEx>
          <w:tblCellMar>
            <w:top w:w="0" w:type="dxa"/>
            <w:bottom w:w="0" w:type="dxa"/>
          </w:tblCellMar>
        </w:tblPrEx>
        <w:tc>
          <w:tcPr>
            <w:tcW w:w="2835" w:type="dxa"/>
            <w:shd w:val="clear" w:color="auto" w:fill="FFFFFF"/>
          </w:tcPr>
          <w:p w14:paraId="4AF4D39A"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Identification</w:t>
            </w:r>
          </w:p>
        </w:tc>
        <w:tc>
          <w:tcPr>
            <w:tcW w:w="1417" w:type="dxa"/>
            <w:shd w:val="clear" w:color="auto" w:fill="FFFFFF"/>
          </w:tcPr>
          <w:p w14:paraId="2D66899F" w14:textId="77777777" w:rsidR="007B5625" w:rsidRDefault="007B5625">
            <w:pPr>
              <w:widowControl w:val="0"/>
              <w:autoSpaceDE w:val="0"/>
              <w:autoSpaceDN w:val="0"/>
              <w:adjustRightInd w:val="0"/>
              <w:rPr>
                <w:lang w:eastAsia="ja-JP"/>
              </w:rPr>
            </w:pPr>
            <w:r>
              <w:rPr>
                <w:rFonts w:ascii="Arial" w:hAnsi="Arial" w:cs="Arial"/>
                <w:b/>
                <w:bCs/>
                <w:color w:val="000000"/>
                <w:sz w:val="16"/>
                <w:szCs w:val="16"/>
                <w:lang w:eastAsia="ja-JP"/>
              </w:rPr>
              <w:t>x = Conc. %</w:t>
            </w:r>
          </w:p>
        </w:tc>
        <w:tc>
          <w:tcPr>
            <w:tcW w:w="5670" w:type="dxa"/>
            <w:shd w:val="clear" w:color="auto" w:fill="FFFFFF"/>
          </w:tcPr>
          <w:p w14:paraId="51BA67F6" w14:textId="77777777" w:rsidR="007B5625" w:rsidRDefault="007B5625">
            <w:pPr>
              <w:widowControl w:val="0"/>
              <w:autoSpaceDE w:val="0"/>
              <w:autoSpaceDN w:val="0"/>
              <w:adjustRightInd w:val="0"/>
              <w:rPr>
                <w:lang w:eastAsia="ja-JP"/>
              </w:rPr>
            </w:pPr>
            <w:r>
              <w:rPr>
                <w:rFonts w:ascii="Arial" w:hAnsi="Arial" w:cs="Arial"/>
                <w:b/>
                <w:bCs/>
                <w:color w:val="000000"/>
                <w:sz w:val="16"/>
                <w:szCs w:val="16"/>
                <w:lang w:eastAsia="ja-JP"/>
              </w:rPr>
              <w:t>Classification 1272/2008 (CLP)</w:t>
            </w:r>
          </w:p>
        </w:tc>
        <w:tc>
          <w:tcPr>
            <w:tcW w:w="567" w:type="dxa"/>
            <w:shd w:val="clear" w:color="auto" w:fill="FFFFFF"/>
          </w:tcPr>
          <w:p w14:paraId="773321FA" w14:textId="77777777" w:rsidR="007B5625" w:rsidRDefault="007B5625">
            <w:pPr>
              <w:widowControl w:val="0"/>
              <w:autoSpaceDE w:val="0"/>
              <w:autoSpaceDN w:val="0"/>
              <w:adjustRightInd w:val="0"/>
              <w:rPr>
                <w:lang w:eastAsia="ja-JP"/>
              </w:rPr>
            </w:pPr>
          </w:p>
        </w:tc>
      </w:tr>
      <w:tr w:rsidR="007B5625" w14:paraId="641AC06B" w14:textId="77777777">
        <w:tblPrEx>
          <w:tblCellMar>
            <w:top w:w="0" w:type="dxa"/>
            <w:bottom w:w="0" w:type="dxa"/>
          </w:tblCellMar>
        </w:tblPrEx>
        <w:tc>
          <w:tcPr>
            <w:tcW w:w="2835" w:type="dxa"/>
            <w:shd w:val="clear" w:color="auto" w:fill="FFFFFF"/>
          </w:tcPr>
          <w:p w14:paraId="70F34BE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METHYL ETHYL KETONE</w:t>
            </w:r>
          </w:p>
        </w:tc>
        <w:tc>
          <w:tcPr>
            <w:tcW w:w="1417" w:type="dxa"/>
            <w:shd w:val="clear" w:color="auto" w:fill="FFFFFF"/>
          </w:tcPr>
          <w:p w14:paraId="40B33DF9" w14:textId="77777777" w:rsidR="007B5625" w:rsidRDefault="007B5625">
            <w:pPr>
              <w:widowControl w:val="0"/>
              <w:autoSpaceDE w:val="0"/>
              <w:autoSpaceDN w:val="0"/>
              <w:adjustRightInd w:val="0"/>
              <w:rPr>
                <w:lang w:eastAsia="ja-JP"/>
              </w:rPr>
            </w:pPr>
          </w:p>
        </w:tc>
        <w:tc>
          <w:tcPr>
            <w:tcW w:w="5670" w:type="dxa"/>
            <w:shd w:val="clear" w:color="auto" w:fill="FFFFFF"/>
          </w:tcPr>
          <w:p w14:paraId="375D52B3" w14:textId="77777777" w:rsidR="007B5625" w:rsidRDefault="007B5625">
            <w:pPr>
              <w:widowControl w:val="0"/>
              <w:autoSpaceDE w:val="0"/>
              <w:autoSpaceDN w:val="0"/>
              <w:adjustRightInd w:val="0"/>
              <w:rPr>
                <w:lang w:eastAsia="ja-JP"/>
              </w:rPr>
            </w:pPr>
          </w:p>
        </w:tc>
        <w:tc>
          <w:tcPr>
            <w:tcW w:w="567" w:type="dxa"/>
            <w:shd w:val="clear" w:color="auto" w:fill="FFFFFF"/>
          </w:tcPr>
          <w:p w14:paraId="123A5D52" w14:textId="77777777" w:rsidR="007B5625" w:rsidRDefault="007B5625">
            <w:pPr>
              <w:widowControl w:val="0"/>
              <w:autoSpaceDE w:val="0"/>
              <w:autoSpaceDN w:val="0"/>
              <w:adjustRightInd w:val="0"/>
              <w:rPr>
                <w:lang w:eastAsia="ja-JP"/>
              </w:rPr>
            </w:pPr>
          </w:p>
        </w:tc>
      </w:tr>
      <w:tr w:rsidR="007B5625" w14:paraId="19157926" w14:textId="77777777">
        <w:tblPrEx>
          <w:tblCellMar>
            <w:top w:w="0" w:type="dxa"/>
            <w:bottom w:w="0" w:type="dxa"/>
          </w:tblCellMar>
        </w:tblPrEx>
        <w:tc>
          <w:tcPr>
            <w:tcW w:w="2835" w:type="dxa"/>
            <w:shd w:val="clear" w:color="auto" w:fill="FFFFFF"/>
          </w:tcPr>
          <w:p w14:paraId="7154BA7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CAS   78-93-3</w:t>
            </w:r>
          </w:p>
        </w:tc>
        <w:tc>
          <w:tcPr>
            <w:tcW w:w="1417" w:type="dxa"/>
            <w:shd w:val="clear" w:color="auto" w:fill="FFFFFF"/>
          </w:tcPr>
          <w:p w14:paraId="5A8228CB"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62 ≤ x &lt;  66</w:t>
            </w:r>
          </w:p>
        </w:tc>
        <w:tc>
          <w:tcPr>
            <w:tcW w:w="5670" w:type="dxa"/>
            <w:shd w:val="clear" w:color="auto" w:fill="FFFFFF"/>
          </w:tcPr>
          <w:p w14:paraId="4E63CB30"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Flam. Liq. 2 H225, Eye Irrit. 2 H319, STOT SE 3 H336, EUH066</w:t>
            </w:r>
          </w:p>
        </w:tc>
        <w:tc>
          <w:tcPr>
            <w:tcW w:w="567" w:type="dxa"/>
            <w:shd w:val="clear" w:color="auto" w:fill="FFFFFF"/>
          </w:tcPr>
          <w:p w14:paraId="6576C94D" w14:textId="77777777" w:rsidR="007B5625" w:rsidRDefault="007B5625">
            <w:pPr>
              <w:widowControl w:val="0"/>
              <w:autoSpaceDE w:val="0"/>
              <w:autoSpaceDN w:val="0"/>
              <w:adjustRightInd w:val="0"/>
              <w:rPr>
                <w:lang w:eastAsia="ja-JP"/>
              </w:rPr>
            </w:pPr>
          </w:p>
        </w:tc>
      </w:tr>
      <w:tr w:rsidR="007B5625" w14:paraId="039BC2CA" w14:textId="77777777">
        <w:tblPrEx>
          <w:tblCellMar>
            <w:top w:w="0" w:type="dxa"/>
            <w:bottom w:w="0" w:type="dxa"/>
          </w:tblCellMar>
        </w:tblPrEx>
        <w:tc>
          <w:tcPr>
            <w:tcW w:w="2835" w:type="dxa"/>
            <w:shd w:val="clear" w:color="auto" w:fill="FFFFFF"/>
          </w:tcPr>
          <w:p w14:paraId="67D5690A"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EC   201-159-0</w:t>
            </w:r>
          </w:p>
        </w:tc>
        <w:tc>
          <w:tcPr>
            <w:tcW w:w="1417" w:type="dxa"/>
            <w:shd w:val="clear" w:color="auto" w:fill="FFFFFF"/>
          </w:tcPr>
          <w:p w14:paraId="012B945B" w14:textId="77777777" w:rsidR="007B5625" w:rsidRDefault="007B5625">
            <w:pPr>
              <w:widowControl w:val="0"/>
              <w:autoSpaceDE w:val="0"/>
              <w:autoSpaceDN w:val="0"/>
              <w:adjustRightInd w:val="0"/>
              <w:rPr>
                <w:lang w:eastAsia="ja-JP"/>
              </w:rPr>
            </w:pPr>
          </w:p>
        </w:tc>
        <w:tc>
          <w:tcPr>
            <w:tcW w:w="5670" w:type="dxa"/>
            <w:shd w:val="clear" w:color="auto" w:fill="FFFFFF"/>
          </w:tcPr>
          <w:p w14:paraId="7FE713DD" w14:textId="77777777" w:rsidR="007B5625" w:rsidRDefault="007B5625">
            <w:pPr>
              <w:widowControl w:val="0"/>
              <w:autoSpaceDE w:val="0"/>
              <w:autoSpaceDN w:val="0"/>
              <w:adjustRightInd w:val="0"/>
              <w:rPr>
                <w:lang w:eastAsia="ja-JP"/>
              </w:rPr>
            </w:pPr>
          </w:p>
        </w:tc>
        <w:tc>
          <w:tcPr>
            <w:tcW w:w="567" w:type="dxa"/>
            <w:shd w:val="clear" w:color="auto" w:fill="FFFFFF"/>
          </w:tcPr>
          <w:p w14:paraId="5EF1F6F3" w14:textId="77777777" w:rsidR="007B5625" w:rsidRDefault="007B5625">
            <w:pPr>
              <w:widowControl w:val="0"/>
              <w:autoSpaceDE w:val="0"/>
              <w:autoSpaceDN w:val="0"/>
              <w:adjustRightInd w:val="0"/>
              <w:rPr>
                <w:lang w:eastAsia="ja-JP"/>
              </w:rPr>
            </w:pPr>
          </w:p>
        </w:tc>
      </w:tr>
      <w:tr w:rsidR="007B5625" w14:paraId="1C0D05FD" w14:textId="77777777">
        <w:tblPrEx>
          <w:tblCellMar>
            <w:top w:w="0" w:type="dxa"/>
            <w:bottom w:w="0" w:type="dxa"/>
          </w:tblCellMar>
        </w:tblPrEx>
        <w:tc>
          <w:tcPr>
            <w:tcW w:w="2835" w:type="dxa"/>
            <w:shd w:val="clear" w:color="auto" w:fill="FFFFFF"/>
          </w:tcPr>
          <w:p w14:paraId="098C723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INDEX   606-002-00-3</w:t>
            </w:r>
          </w:p>
        </w:tc>
        <w:tc>
          <w:tcPr>
            <w:tcW w:w="1417" w:type="dxa"/>
            <w:shd w:val="clear" w:color="auto" w:fill="FFFFFF"/>
          </w:tcPr>
          <w:p w14:paraId="6C0554C1" w14:textId="77777777" w:rsidR="007B5625" w:rsidRDefault="007B5625">
            <w:pPr>
              <w:widowControl w:val="0"/>
              <w:autoSpaceDE w:val="0"/>
              <w:autoSpaceDN w:val="0"/>
              <w:adjustRightInd w:val="0"/>
              <w:rPr>
                <w:lang w:eastAsia="ja-JP"/>
              </w:rPr>
            </w:pPr>
          </w:p>
        </w:tc>
        <w:tc>
          <w:tcPr>
            <w:tcW w:w="5670" w:type="dxa"/>
            <w:shd w:val="clear" w:color="auto" w:fill="FFFFFF"/>
          </w:tcPr>
          <w:p w14:paraId="23916E98" w14:textId="77777777" w:rsidR="007B5625" w:rsidRDefault="007B5625">
            <w:pPr>
              <w:widowControl w:val="0"/>
              <w:autoSpaceDE w:val="0"/>
              <w:autoSpaceDN w:val="0"/>
              <w:adjustRightInd w:val="0"/>
              <w:rPr>
                <w:lang w:eastAsia="ja-JP"/>
              </w:rPr>
            </w:pPr>
          </w:p>
        </w:tc>
        <w:tc>
          <w:tcPr>
            <w:tcW w:w="567" w:type="dxa"/>
            <w:shd w:val="clear" w:color="auto" w:fill="FFFFFF"/>
          </w:tcPr>
          <w:p w14:paraId="1D4C8813" w14:textId="77777777" w:rsidR="007B5625" w:rsidRDefault="007B5625">
            <w:pPr>
              <w:widowControl w:val="0"/>
              <w:autoSpaceDE w:val="0"/>
              <w:autoSpaceDN w:val="0"/>
              <w:adjustRightInd w:val="0"/>
              <w:rPr>
                <w:lang w:eastAsia="ja-JP"/>
              </w:rPr>
            </w:pPr>
          </w:p>
        </w:tc>
      </w:tr>
      <w:tr w:rsidR="007B5625" w14:paraId="099ED9D3" w14:textId="77777777">
        <w:tblPrEx>
          <w:tblCellMar>
            <w:top w:w="0" w:type="dxa"/>
            <w:bottom w:w="0" w:type="dxa"/>
          </w:tblCellMar>
        </w:tblPrEx>
        <w:tc>
          <w:tcPr>
            <w:tcW w:w="2835" w:type="dxa"/>
            <w:shd w:val="clear" w:color="auto" w:fill="FFFFFF"/>
          </w:tcPr>
          <w:p w14:paraId="3AAB8085"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Reg. no.   01-2119457290-43</w:t>
            </w:r>
          </w:p>
        </w:tc>
        <w:tc>
          <w:tcPr>
            <w:tcW w:w="1417" w:type="dxa"/>
            <w:shd w:val="clear" w:color="auto" w:fill="FFFFFF"/>
          </w:tcPr>
          <w:p w14:paraId="606E3E57" w14:textId="77777777" w:rsidR="007B5625" w:rsidRDefault="007B5625">
            <w:pPr>
              <w:widowControl w:val="0"/>
              <w:autoSpaceDE w:val="0"/>
              <w:autoSpaceDN w:val="0"/>
              <w:adjustRightInd w:val="0"/>
              <w:rPr>
                <w:lang w:eastAsia="ja-JP"/>
              </w:rPr>
            </w:pPr>
          </w:p>
        </w:tc>
        <w:tc>
          <w:tcPr>
            <w:tcW w:w="5670" w:type="dxa"/>
            <w:shd w:val="clear" w:color="auto" w:fill="FFFFFF"/>
          </w:tcPr>
          <w:p w14:paraId="005A6926" w14:textId="77777777" w:rsidR="007B5625" w:rsidRDefault="007B5625">
            <w:pPr>
              <w:widowControl w:val="0"/>
              <w:autoSpaceDE w:val="0"/>
              <w:autoSpaceDN w:val="0"/>
              <w:adjustRightInd w:val="0"/>
              <w:rPr>
                <w:lang w:eastAsia="ja-JP"/>
              </w:rPr>
            </w:pPr>
          </w:p>
        </w:tc>
        <w:tc>
          <w:tcPr>
            <w:tcW w:w="567" w:type="dxa"/>
            <w:shd w:val="clear" w:color="auto" w:fill="FFFFFF"/>
          </w:tcPr>
          <w:p w14:paraId="27808C9B" w14:textId="77777777" w:rsidR="007B5625" w:rsidRDefault="007B5625">
            <w:pPr>
              <w:widowControl w:val="0"/>
              <w:autoSpaceDE w:val="0"/>
              <w:autoSpaceDN w:val="0"/>
              <w:adjustRightInd w:val="0"/>
              <w:rPr>
                <w:lang w:eastAsia="ja-JP"/>
              </w:rPr>
            </w:pPr>
          </w:p>
        </w:tc>
      </w:tr>
      <w:tr w:rsidR="007B5625" w14:paraId="0F47D4EA" w14:textId="77777777">
        <w:tblPrEx>
          <w:tblCellMar>
            <w:top w:w="0" w:type="dxa"/>
            <w:bottom w:w="0" w:type="dxa"/>
          </w:tblCellMar>
        </w:tblPrEx>
        <w:tc>
          <w:tcPr>
            <w:tcW w:w="2835" w:type="dxa"/>
            <w:shd w:val="clear" w:color="auto" w:fill="FFFFFF"/>
          </w:tcPr>
          <w:p w14:paraId="2E17286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DIPHENYLMETHANE-4,4'-DIISOCYANATE</w:t>
            </w:r>
          </w:p>
        </w:tc>
        <w:tc>
          <w:tcPr>
            <w:tcW w:w="1417" w:type="dxa"/>
            <w:shd w:val="clear" w:color="auto" w:fill="FFFFFF"/>
          </w:tcPr>
          <w:p w14:paraId="4975CC76" w14:textId="77777777" w:rsidR="007B5625" w:rsidRDefault="007B5625">
            <w:pPr>
              <w:widowControl w:val="0"/>
              <w:autoSpaceDE w:val="0"/>
              <w:autoSpaceDN w:val="0"/>
              <w:adjustRightInd w:val="0"/>
              <w:rPr>
                <w:lang w:eastAsia="ja-JP"/>
              </w:rPr>
            </w:pPr>
          </w:p>
        </w:tc>
        <w:tc>
          <w:tcPr>
            <w:tcW w:w="5670" w:type="dxa"/>
            <w:shd w:val="clear" w:color="auto" w:fill="FFFFFF"/>
          </w:tcPr>
          <w:p w14:paraId="4731AAED" w14:textId="77777777" w:rsidR="007B5625" w:rsidRDefault="007B5625">
            <w:pPr>
              <w:widowControl w:val="0"/>
              <w:autoSpaceDE w:val="0"/>
              <w:autoSpaceDN w:val="0"/>
              <w:adjustRightInd w:val="0"/>
              <w:rPr>
                <w:lang w:eastAsia="ja-JP"/>
              </w:rPr>
            </w:pPr>
          </w:p>
        </w:tc>
        <w:tc>
          <w:tcPr>
            <w:tcW w:w="567" w:type="dxa"/>
            <w:shd w:val="clear" w:color="auto" w:fill="FFFFFF"/>
          </w:tcPr>
          <w:p w14:paraId="57771AB1" w14:textId="77777777" w:rsidR="007B5625" w:rsidRDefault="007B5625">
            <w:pPr>
              <w:widowControl w:val="0"/>
              <w:autoSpaceDE w:val="0"/>
              <w:autoSpaceDN w:val="0"/>
              <w:adjustRightInd w:val="0"/>
              <w:rPr>
                <w:lang w:eastAsia="ja-JP"/>
              </w:rPr>
            </w:pPr>
          </w:p>
        </w:tc>
      </w:tr>
      <w:tr w:rsidR="007B5625" w14:paraId="306B9BDF" w14:textId="77777777">
        <w:tblPrEx>
          <w:tblCellMar>
            <w:top w:w="0" w:type="dxa"/>
            <w:bottom w:w="0" w:type="dxa"/>
          </w:tblCellMar>
        </w:tblPrEx>
        <w:tc>
          <w:tcPr>
            <w:tcW w:w="2835" w:type="dxa"/>
            <w:shd w:val="clear" w:color="auto" w:fill="FFFFFF"/>
          </w:tcPr>
          <w:p w14:paraId="51BFDBF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CAS   101-68-8</w:t>
            </w:r>
          </w:p>
        </w:tc>
        <w:tc>
          <w:tcPr>
            <w:tcW w:w="1417" w:type="dxa"/>
            <w:shd w:val="clear" w:color="auto" w:fill="FFFFFF"/>
          </w:tcPr>
          <w:p w14:paraId="48666D18"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0,89 ≤ x &lt;  1</w:t>
            </w:r>
          </w:p>
        </w:tc>
        <w:tc>
          <w:tcPr>
            <w:tcW w:w="5670" w:type="dxa"/>
            <w:shd w:val="clear" w:color="auto" w:fill="FFFFFF"/>
          </w:tcPr>
          <w:p w14:paraId="1C740DCF"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Carc. 2 H351, Acute Tox. 4 H332, STOT RE 2 H373, Eye Irrit. 2 H319, Skin Irrit. 2 H315, STOT SE 3 H335, Resp. Sens. 1 H334, Skin Sens. 1 H317, Classification note according to Annex VI to the CLP Regulation: 2 C</w:t>
            </w:r>
          </w:p>
        </w:tc>
        <w:tc>
          <w:tcPr>
            <w:tcW w:w="567" w:type="dxa"/>
            <w:shd w:val="clear" w:color="auto" w:fill="FFFFFF"/>
          </w:tcPr>
          <w:p w14:paraId="2B427ABE" w14:textId="77777777" w:rsidR="007B5625" w:rsidRDefault="007B5625">
            <w:pPr>
              <w:widowControl w:val="0"/>
              <w:autoSpaceDE w:val="0"/>
              <w:autoSpaceDN w:val="0"/>
              <w:adjustRightInd w:val="0"/>
              <w:rPr>
                <w:lang w:eastAsia="ja-JP"/>
              </w:rPr>
            </w:pPr>
          </w:p>
        </w:tc>
      </w:tr>
      <w:tr w:rsidR="007B5625" w14:paraId="795C84D4" w14:textId="77777777">
        <w:tblPrEx>
          <w:tblCellMar>
            <w:top w:w="0" w:type="dxa"/>
            <w:bottom w:w="0" w:type="dxa"/>
          </w:tblCellMar>
        </w:tblPrEx>
        <w:tc>
          <w:tcPr>
            <w:tcW w:w="2835" w:type="dxa"/>
            <w:shd w:val="clear" w:color="auto" w:fill="FFFFFF"/>
          </w:tcPr>
          <w:p w14:paraId="2B47937A"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EC   202-966-0</w:t>
            </w:r>
          </w:p>
        </w:tc>
        <w:tc>
          <w:tcPr>
            <w:tcW w:w="1417" w:type="dxa"/>
            <w:shd w:val="clear" w:color="auto" w:fill="FFFFFF"/>
          </w:tcPr>
          <w:p w14:paraId="73F18483" w14:textId="77777777" w:rsidR="007B5625" w:rsidRDefault="007B5625">
            <w:pPr>
              <w:widowControl w:val="0"/>
              <w:autoSpaceDE w:val="0"/>
              <w:autoSpaceDN w:val="0"/>
              <w:adjustRightInd w:val="0"/>
              <w:rPr>
                <w:lang w:eastAsia="ja-JP"/>
              </w:rPr>
            </w:pPr>
          </w:p>
        </w:tc>
        <w:tc>
          <w:tcPr>
            <w:tcW w:w="5670" w:type="dxa"/>
            <w:shd w:val="clear" w:color="auto" w:fill="FFFFFF"/>
          </w:tcPr>
          <w:p w14:paraId="13758396" w14:textId="77777777" w:rsidR="007B5625" w:rsidRDefault="007B5625">
            <w:pPr>
              <w:widowControl w:val="0"/>
              <w:autoSpaceDE w:val="0"/>
              <w:autoSpaceDN w:val="0"/>
              <w:adjustRightInd w:val="0"/>
              <w:rPr>
                <w:lang w:eastAsia="ja-JP"/>
              </w:rPr>
            </w:pPr>
          </w:p>
        </w:tc>
        <w:tc>
          <w:tcPr>
            <w:tcW w:w="567" w:type="dxa"/>
            <w:shd w:val="clear" w:color="auto" w:fill="FFFFFF"/>
          </w:tcPr>
          <w:p w14:paraId="1E45DDD9" w14:textId="77777777" w:rsidR="007B5625" w:rsidRDefault="007B5625">
            <w:pPr>
              <w:widowControl w:val="0"/>
              <w:autoSpaceDE w:val="0"/>
              <w:autoSpaceDN w:val="0"/>
              <w:adjustRightInd w:val="0"/>
              <w:rPr>
                <w:lang w:eastAsia="ja-JP"/>
              </w:rPr>
            </w:pPr>
          </w:p>
        </w:tc>
      </w:tr>
      <w:tr w:rsidR="007B5625" w14:paraId="5600B1D6" w14:textId="77777777">
        <w:tblPrEx>
          <w:tblCellMar>
            <w:top w:w="0" w:type="dxa"/>
            <w:bottom w:w="0" w:type="dxa"/>
          </w:tblCellMar>
        </w:tblPrEx>
        <w:tc>
          <w:tcPr>
            <w:tcW w:w="2835" w:type="dxa"/>
            <w:shd w:val="clear" w:color="auto" w:fill="FFFFFF"/>
          </w:tcPr>
          <w:p w14:paraId="6D609F4A"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INDEX   615-005-00-9</w:t>
            </w:r>
          </w:p>
        </w:tc>
        <w:tc>
          <w:tcPr>
            <w:tcW w:w="1417" w:type="dxa"/>
            <w:shd w:val="clear" w:color="auto" w:fill="FFFFFF"/>
          </w:tcPr>
          <w:p w14:paraId="2ECBD7D7" w14:textId="77777777" w:rsidR="007B5625" w:rsidRDefault="007B5625">
            <w:pPr>
              <w:widowControl w:val="0"/>
              <w:autoSpaceDE w:val="0"/>
              <w:autoSpaceDN w:val="0"/>
              <w:adjustRightInd w:val="0"/>
              <w:rPr>
                <w:lang w:eastAsia="ja-JP"/>
              </w:rPr>
            </w:pPr>
          </w:p>
        </w:tc>
        <w:tc>
          <w:tcPr>
            <w:tcW w:w="5670" w:type="dxa"/>
            <w:shd w:val="clear" w:color="auto" w:fill="FFFFFF"/>
          </w:tcPr>
          <w:p w14:paraId="5D24139E" w14:textId="77777777" w:rsidR="007B5625" w:rsidRDefault="007B5625">
            <w:pPr>
              <w:widowControl w:val="0"/>
              <w:autoSpaceDE w:val="0"/>
              <w:autoSpaceDN w:val="0"/>
              <w:adjustRightInd w:val="0"/>
              <w:rPr>
                <w:lang w:eastAsia="ja-JP"/>
              </w:rPr>
            </w:pPr>
          </w:p>
        </w:tc>
        <w:tc>
          <w:tcPr>
            <w:tcW w:w="567" w:type="dxa"/>
            <w:shd w:val="clear" w:color="auto" w:fill="FFFFFF"/>
          </w:tcPr>
          <w:p w14:paraId="4C117D4C" w14:textId="77777777" w:rsidR="007B5625" w:rsidRDefault="007B5625">
            <w:pPr>
              <w:widowControl w:val="0"/>
              <w:autoSpaceDE w:val="0"/>
              <w:autoSpaceDN w:val="0"/>
              <w:adjustRightInd w:val="0"/>
              <w:rPr>
                <w:lang w:eastAsia="ja-JP"/>
              </w:rPr>
            </w:pPr>
          </w:p>
        </w:tc>
      </w:tr>
      <w:tr w:rsidR="007B5625" w14:paraId="365AA524" w14:textId="77777777">
        <w:tblPrEx>
          <w:tblCellMar>
            <w:top w:w="0" w:type="dxa"/>
            <w:bottom w:w="0" w:type="dxa"/>
          </w:tblCellMar>
        </w:tblPrEx>
        <w:tc>
          <w:tcPr>
            <w:tcW w:w="2835" w:type="dxa"/>
            <w:shd w:val="clear" w:color="auto" w:fill="FFFFFF"/>
          </w:tcPr>
          <w:p w14:paraId="73B347CA"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Reg. no.   01-2119457014-47-XXXX</w:t>
            </w:r>
          </w:p>
        </w:tc>
        <w:tc>
          <w:tcPr>
            <w:tcW w:w="1417" w:type="dxa"/>
            <w:shd w:val="clear" w:color="auto" w:fill="FFFFFF"/>
          </w:tcPr>
          <w:p w14:paraId="3FD6038C" w14:textId="77777777" w:rsidR="007B5625" w:rsidRDefault="007B5625">
            <w:pPr>
              <w:widowControl w:val="0"/>
              <w:autoSpaceDE w:val="0"/>
              <w:autoSpaceDN w:val="0"/>
              <w:adjustRightInd w:val="0"/>
              <w:rPr>
                <w:lang w:eastAsia="ja-JP"/>
              </w:rPr>
            </w:pPr>
          </w:p>
        </w:tc>
        <w:tc>
          <w:tcPr>
            <w:tcW w:w="5670" w:type="dxa"/>
            <w:shd w:val="clear" w:color="auto" w:fill="FFFFFF"/>
          </w:tcPr>
          <w:p w14:paraId="1052F2BF" w14:textId="77777777" w:rsidR="007B5625" w:rsidRDefault="007B5625">
            <w:pPr>
              <w:widowControl w:val="0"/>
              <w:autoSpaceDE w:val="0"/>
              <w:autoSpaceDN w:val="0"/>
              <w:adjustRightInd w:val="0"/>
              <w:rPr>
                <w:lang w:eastAsia="ja-JP"/>
              </w:rPr>
            </w:pPr>
          </w:p>
        </w:tc>
        <w:tc>
          <w:tcPr>
            <w:tcW w:w="567" w:type="dxa"/>
            <w:shd w:val="clear" w:color="auto" w:fill="FFFFFF"/>
          </w:tcPr>
          <w:p w14:paraId="5937378B" w14:textId="77777777" w:rsidR="007B5625" w:rsidRDefault="007B5625">
            <w:pPr>
              <w:widowControl w:val="0"/>
              <w:autoSpaceDE w:val="0"/>
              <w:autoSpaceDN w:val="0"/>
              <w:adjustRightInd w:val="0"/>
              <w:rPr>
                <w:lang w:eastAsia="ja-JP"/>
              </w:rPr>
            </w:pPr>
          </w:p>
        </w:tc>
      </w:tr>
      <w:tr w:rsidR="007B5625" w14:paraId="5BBB3EDC" w14:textId="77777777">
        <w:tblPrEx>
          <w:tblCellMar>
            <w:top w:w="0" w:type="dxa"/>
            <w:bottom w:w="0" w:type="dxa"/>
          </w:tblCellMar>
        </w:tblPrEx>
        <w:tc>
          <w:tcPr>
            <w:tcW w:w="2835" w:type="dxa"/>
            <w:shd w:val="clear" w:color="auto" w:fill="FFFFFF"/>
          </w:tcPr>
          <w:p w14:paraId="4E7E2128"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ISOPHORONE DIISOCYANATE</w:t>
            </w:r>
          </w:p>
        </w:tc>
        <w:tc>
          <w:tcPr>
            <w:tcW w:w="1417" w:type="dxa"/>
            <w:shd w:val="clear" w:color="auto" w:fill="FFFFFF"/>
          </w:tcPr>
          <w:p w14:paraId="57CAD585" w14:textId="77777777" w:rsidR="007B5625" w:rsidRDefault="007B5625">
            <w:pPr>
              <w:widowControl w:val="0"/>
              <w:autoSpaceDE w:val="0"/>
              <w:autoSpaceDN w:val="0"/>
              <w:adjustRightInd w:val="0"/>
              <w:rPr>
                <w:lang w:eastAsia="ja-JP"/>
              </w:rPr>
            </w:pPr>
          </w:p>
        </w:tc>
        <w:tc>
          <w:tcPr>
            <w:tcW w:w="5670" w:type="dxa"/>
            <w:shd w:val="clear" w:color="auto" w:fill="FFFFFF"/>
          </w:tcPr>
          <w:p w14:paraId="1B6E2EED" w14:textId="77777777" w:rsidR="007B5625" w:rsidRDefault="007B5625">
            <w:pPr>
              <w:widowControl w:val="0"/>
              <w:autoSpaceDE w:val="0"/>
              <w:autoSpaceDN w:val="0"/>
              <w:adjustRightInd w:val="0"/>
              <w:rPr>
                <w:lang w:eastAsia="ja-JP"/>
              </w:rPr>
            </w:pPr>
          </w:p>
        </w:tc>
        <w:tc>
          <w:tcPr>
            <w:tcW w:w="567" w:type="dxa"/>
            <w:shd w:val="clear" w:color="auto" w:fill="FFFFFF"/>
          </w:tcPr>
          <w:p w14:paraId="6D0B0B3E" w14:textId="77777777" w:rsidR="007B5625" w:rsidRDefault="007B5625">
            <w:pPr>
              <w:widowControl w:val="0"/>
              <w:autoSpaceDE w:val="0"/>
              <w:autoSpaceDN w:val="0"/>
              <w:adjustRightInd w:val="0"/>
              <w:rPr>
                <w:lang w:eastAsia="ja-JP"/>
              </w:rPr>
            </w:pPr>
          </w:p>
        </w:tc>
      </w:tr>
      <w:tr w:rsidR="007B5625" w14:paraId="35A59781" w14:textId="77777777">
        <w:tblPrEx>
          <w:tblCellMar>
            <w:top w:w="0" w:type="dxa"/>
            <w:bottom w:w="0" w:type="dxa"/>
          </w:tblCellMar>
        </w:tblPrEx>
        <w:tc>
          <w:tcPr>
            <w:tcW w:w="2835" w:type="dxa"/>
            <w:shd w:val="clear" w:color="auto" w:fill="FFFFFF"/>
          </w:tcPr>
          <w:p w14:paraId="39676925"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CAS   4098-71-9</w:t>
            </w:r>
          </w:p>
        </w:tc>
        <w:tc>
          <w:tcPr>
            <w:tcW w:w="1417" w:type="dxa"/>
            <w:shd w:val="clear" w:color="auto" w:fill="FFFFFF"/>
          </w:tcPr>
          <w:p w14:paraId="4F398782"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0,44 ≤ x &lt;  0,5</w:t>
            </w:r>
          </w:p>
        </w:tc>
        <w:tc>
          <w:tcPr>
            <w:tcW w:w="5670" w:type="dxa"/>
            <w:shd w:val="clear" w:color="auto" w:fill="FFFFFF"/>
          </w:tcPr>
          <w:p w14:paraId="6D10629C"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Acute Tox. 1 H330, Eye Irrit. 2 H319, Skin Irrit. 2 H315, STOT SE 3 H335, Resp. Sens. 1 H334, Skin Sens. 1 H317, Aquatic Chronic 2 H411, Classification note according to Annex VI to the CLP Regulation: 2</w:t>
            </w:r>
          </w:p>
        </w:tc>
        <w:tc>
          <w:tcPr>
            <w:tcW w:w="567" w:type="dxa"/>
            <w:shd w:val="clear" w:color="auto" w:fill="FFFFFF"/>
          </w:tcPr>
          <w:p w14:paraId="28A3F974" w14:textId="77777777" w:rsidR="007B5625" w:rsidRDefault="007B5625">
            <w:pPr>
              <w:widowControl w:val="0"/>
              <w:autoSpaceDE w:val="0"/>
              <w:autoSpaceDN w:val="0"/>
              <w:adjustRightInd w:val="0"/>
              <w:rPr>
                <w:lang w:eastAsia="ja-JP"/>
              </w:rPr>
            </w:pPr>
          </w:p>
        </w:tc>
      </w:tr>
      <w:tr w:rsidR="007B5625" w14:paraId="13824530" w14:textId="77777777">
        <w:tblPrEx>
          <w:tblCellMar>
            <w:top w:w="0" w:type="dxa"/>
            <w:bottom w:w="0" w:type="dxa"/>
          </w:tblCellMar>
        </w:tblPrEx>
        <w:tc>
          <w:tcPr>
            <w:tcW w:w="2835" w:type="dxa"/>
            <w:shd w:val="clear" w:color="auto" w:fill="FFFFFF"/>
          </w:tcPr>
          <w:p w14:paraId="2CB20AD4"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EC   223-861-6</w:t>
            </w:r>
          </w:p>
        </w:tc>
        <w:tc>
          <w:tcPr>
            <w:tcW w:w="1417" w:type="dxa"/>
            <w:shd w:val="clear" w:color="auto" w:fill="FFFFFF"/>
          </w:tcPr>
          <w:p w14:paraId="45562E1F" w14:textId="77777777" w:rsidR="007B5625" w:rsidRDefault="007B5625">
            <w:pPr>
              <w:widowControl w:val="0"/>
              <w:autoSpaceDE w:val="0"/>
              <w:autoSpaceDN w:val="0"/>
              <w:adjustRightInd w:val="0"/>
              <w:rPr>
                <w:lang w:eastAsia="ja-JP"/>
              </w:rPr>
            </w:pPr>
          </w:p>
        </w:tc>
        <w:tc>
          <w:tcPr>
            <w:tcW w:w="5670" w:type="dxa"/>
            <w:shd w:val="clear" w:color="auto" w:fill="FFFFFF"/>
          </w:tcPr>
          <w:p w14:paraId="16344391" w14:textId="77777777" w:rsidR="007B5625" w:rsidRDefault="007B5625">
            <w:pPr>
              <w:widowControl w:val="0"/>
              <w:autoSpaceDE w:val="0"/>
              <w:autoSpaceDN w:val="0"/>
              <w:adjustRightInd w:val="0"/>
              <w:rPr>
                <w:lang w:eastAsia="ja-JP"/>
              </w:rPr>
            </w:pPr>
          </w:p>
        </w:tc>
        <w:tc>
          <w:tcPr>
            <w:tcW w:w="567" w:type="dxa"/>
            <w:shd w:val="clear" w:color="auto" w:fill="FFFFFF"/>
          </w:tcPr>
          <w:p w14:paraId="6E10BF28" w14:textId="77777777" w:rsidR="007B5625" w:rsidRDefault="007B5625">
            <w:pPr>
              <w:widowControl w:val="0"/>
              <w:autoSpaceDE w:val="0"/>
              <w:autoSpaceDN w:val="0"/>
              <w:adjustRightInd w:val="0"/>
              <w:rPr>
                <w:lang w:eastAsia="ja-JP"/>
              </w:rPr>
            </w:pPr>
          </w:p>
        </w:tc>
      </w:tr>
      <w:tr w:rsidR="007B5625" w14:paraId="23AE9B70" w14:textId="77777777">
        <w:tblPrEx>
          <w:tblCellMar>
            <w:top w:w="0" w:type="dxa"/>
            <w:bottom w:w="0" w:type="dxa"/>
          </w:tblCellMar>
        </w:tblPrEx>
        <w:tc>
          <w:tcPr>
            <w:tcW w:w="2835" w:type="dxa"/>
            <w:shd w:val="clear" w:color="auto" w:fill="FFFFFF"/>
          </w:tcPr>
          <w:p w14:paraId="07A50C65"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INDEX   615-008-00-5</w:t>
            </w:r>
          </w:p>
        </w:tc>
        <w:tc>
          <w:tcPr>
            <w:tcW w:w="1417" w:type="dxa"/>
            <w:shd w:val="clear" w:color="auto" w:fill="FFFFFF"/>
          </w:tcPr>
          <w:p w14:paraId="61D93CE1" w14:textId="77777777" w:rsidR="007B5625" w:rsidRDefault="007B5625">
            <w:pPr>
              <w:widowControl w:val="0"/>
              <w:autoSpaceDE w:val="0"/>
              <w:autoSpaceDN w:val="0"/>
              <w:adjustRightInd w:val="0"/>
              <w:rPr>
                <w:lang w:eastAsia="ja-JP"/>
              </w:rPr>
            </w:pPr>
          </w:p>
        </w:tc>
        <w:tc>
          <w:tcPr>
            <w:tcW w:w="5670" w:type="dxa"/>
            <w:shd w:val="clear" w:color="auto" w:fill="FFFFFF"/>
          </w:tcPr>
          <w:p w14:paraId="66017ACC" w14:textId="77777777" w:rsidR="007B5625" w:rsidRDefault="007B5625">
            <w:pPr>
              <w:widowControl w:val="0"/>
              <w:autoSpaceDE w:val="0"/>
              <w:autoSpaceDN w:val="0"/>
              <w:adjustRightInd w:val="0"/>
              <w:rPr>
                <w:lang w:eastAsia="ja-JP"/>
              </w:rPr>
            </w:pPr>
          </w:p>
        </w:tc>
        <w:tc>
          <w:tcPr>
            <w:tcW w:w="567" w:type="dxa"/>
            <w:shd w:val="clear" w:color="auto" w:fill="FFFFFF"/>
          </w:tcPr>
          <w:p w14:paraId="61D0D600" w14:textId="77777777" w:rsidR="007B5625" w:rsidRDefault="007B5625">
            <w:pPr>
              <w:widowControl w:val="0"/>
              <w:autoSpaceDE w:val="0"/>
              <w:autoSpaceDN w:val="0"/>
              <w:adjustRightInd w:val="0"/>
              <w:rPr>
                <w:lang w:eastAsia="ja-JP"/>
              </w:rPr>
            </w:pPr>
          </w:p>
        </w:tc>
      </w:tr>
      <w:tr w:rsidR="007B5625" w14:paraId="6A156072" w14:textId="77777777">
        <w:tblPrEx>
          <w:tblCellMar>
            <w:top w:w="0" w:type="dxa"/>
            <w:bottom w:w="0" w:type="dxa"/>
          </w:tblCellMar>
        </w:tblPrEx>
        <w:tc>
          <w:tcPr>
            <w:tcW w:w="2835" w:type="dxa"/>
            <w:shd w:val="clear" w:color="auto" w:fill="FFFFFF"/>
          </w:tcPr>
          <w:p w14:paraId="7C8DDE9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Reg. no.   01-2119490408-31</w:t>
            </w:r>
          </w:p>
        </w:tc>
        <w:tc>
          <w:tcPr>
            <w:tcW w:w="1417" w:type="dxa"/>
            <w:shd w:val="clear" w:color="auto" w:fill="FFFFFF"/>
          </w:tcPr>
          <w:p w14:paraId="69A05A6F" w14:textId="77777777" w:rsidR="007B5625" w:rsidRDefault="007B5625">
            <w:pPr>
              <w:widowControl w:val="0"/>
              <w:autoSpaceDE w:val="0"/>
              <w:autoSpaceDN w:val="0"/>
              <w:adjustRightInd w:val="0"/>
              <w:rPr>
                <w:lang w:eastAsia="ja-JP"/>
              </w:rPr>
            </w:pPr>
          </w:p>
        </w:tc>
        <w:tc>
          <w:tcPr>
            <w:tcW w:w="5670" w:type="dxa"/>
            <w:shd w:val="clear" w:color="auto" w:fill="FFFFFF"/>
          </w:tcPr>
          <w:p w14:paraId="47BA349B" w14:textId="77777777" w:rsidR="007B5625" w:rsidRDefault="007B5625">
            <w:pPr>
              <w:widowControl w:val="0"/>
              <w:autoSpaceDE w:val="0"/>
              <w:autoSpaceDN w:val="0"/>
              <w:adjustRightInd w:val="0"/>
              <w:rPr>
                <w:lang w:eastAsia="ja-JP"/>
              </w:rPr>
            </w:pPr>
          </w:p>
        </w:tc>
        <w:tc>
          <w:tcPr>
            <w:tcW w:w="567" w:type="dxa"/>
            <w:shd w:val="clear" w:color="auto" w:fill="FFFFFF"/>
          </w:tcPr>
          <w:p w14:paraId="4D8107CF" w14:textId="77777777" w:rsidR="007B5625" w:rsidRDefault="007B5625">
            <w:pPr>
              <w:widowControl w:val="0"/>
              <w:autoSpaceDE w:val="0"/>
              <w:autoSpaceDN w:val="0"/>
              <w:adjustRightInd w:val="0"/>
              <w:rPr>
                <w:lang w:eastAsia="ja-JP"/>
              </w:rPr>
            </w:pPr>
          </w:p>
        </w:tc>
      </w:tr>
    </w:tbl>
    <w:p w14:paraId="5121E3DC" w14:textId="77777777" w:rsidR="007B5625" w:rsidRDefault="007B5625">
      <w:pPr>
        <w:widowControl w:val="0"/>
        <w:autoSpaceDE w:val="0"/>
        <w:autoSpaceDN w:val="0"/>
        <w:adjustRightInd w:val="0"/>
        <w:jc w:val="both"/>
        <w:rPr>
          <w:lang w:eastAsia="ja-JP"/>
        </w:rPr>
      </w:pPr>
    </w:p>
    <w:p w14:paraId="1C2F3EB9"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full wording of hazard (H) phrases is given in section 16 of the sheet.</w:t>
      </w:r>
    </w:p>
    <w:p w14:paraId="5B8603D7"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36B9043D" w14:textId="77777777">
        <w:tblPrEx>
          <w:tblCellMar>
            <w:top w:w="0" w:type="dxa"/>
            <w:bottom w:w="0" w:type="dxa"/>
          </w:tblCellMar>
        </w:tblPrEx>
        <w:tc>
          <w:tcPr>
            <w:tcW w:w="10773" w:type="dxa"/>
            <w:shd w:val="clear" w:color="auto" w:fill="C0C0C0"/>
          </w:tcPr>
          <w:p w14:paraId="3F4E37A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4. First aid measures</w:t>
            </w:r>
          </w:p>
        </w:tc>
      </w:tr>
    </w:tbl>
    <w:p w14:paraId="72E46F73" w14:textId="77777777" w:rsidR="007B5625" w:rsidRDefault="007B5625">
      <w:pPr>
        <w:widowControl w:val="0"/>
        <w:autoSpaceDE w:val="0"/>
        <w:autoSpaceDN w:val="0"/>
        <w:adjustRightInd w:val="0"/>
        <w:jc w:val="both"/>
        <w:rPr>
          <w:lang w:eastAsia="ja-JP"/>
        </w:rPr>
      </w:pPr>
    </w:p>
    <w:p w14:paraId="40948012"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4.1. Description of first aid measures</w:t>
      </w:r>
    </w:p>
    <w:p w14:paraId="1C01FE98" w14:textId="77777777" w:rsidR="007B5625" w:rsidRDefault="007B5625">
      <w:pPr>
        <w:widowControl w:val="0"/>
        <w:autoSpaceDE w:val="0"/>
        <w:autoSpaceDN w:val="0"/>
        <w:adjustRightInd w:val="0"/>
        <w:jc w:val="both"/>
        <w:rPr>
          <w:lang w:eastAsia="ja-JP"/>
        </w:rPr>
      </w:pPr>
    </w:p>
    <w:p w14:paraId="1390CEB6"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EYES: Remove contact lenses, if present. Wash immediately with plenty of water for at least 15 minutes, opening the eyelids fully. If problem persists, seek medical advice.</w:t>
      </w:r>
    </w:p>
    <w:p w14:paraId="3556C627"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SKIN: Remove contaminated clothing. Rinse skin with a shower immediately. Get medical advice/attention immediately. Wash contaminated clothing before using it again.</w:t>
      </w:r>
    </w:p>
    <w:p w14:paraId="5CFC9C2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INHALATION: Remove to open air. If the subject stops breathing, administer artificial respiration. Get medical advice/attention immediately.</w:t>
      </w:r>
    </w:p>
    <w:p w14:paraId="6200A4FE"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INGESTION: Get medical advice/attention immediately. Do not induce vomiting. Do not administer anything not explicitly authorised by a doctor.</w:t>
      </w:r>
    </w:p>
    <w:p w14:paraId="4DC69005" w14:textId="77777777" w:rsidR="007B5625" w:rsidRDefault="007B5625">
      <w:pPr>
        <w:widowControl w:val="0"/>
        <w:autoSpaceDE w:val="0"/>
        <w:autoSpaceDN w:val="0"/>
        <w:adjustRightInd w:val="0"/>
        <w:jc w:val="both"/>
        <w:rPr>
          <w:lang w:eastAsia="ja-JP"/>
        </w:rPr>
      </w:pPr>
    </w:p>
    <w:p w14:paraId="558FF14C"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4.2. Most important symptoms and effects, both acute and delayed</w:t>
      </w:r>
    </w:p>
    <w:p w14:paraId="0E28D684" w14:textId="77777777" w:rsidR="007B5625" w:rsidRDefault="007B5625">
      <w:pPr>
        <w:widowControl w:val="0"/>
        <w:autoSpaceDE w:val="0"/>
        <w:autoSpaceDN w:val="0"/>
        <w:adjustRightInd w:val="0"/>
        <w:jc w:val="both"/>
        <w:rPr>
          <w:lang w:eastAsia="ja-JP"/>
        </w:rPr>
      </w:pPr>
    </w:p>
    <w:p w14:paraId="4FBA3AA1"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Specific information on symptoms and effects caused by the product are unknown.</w:t>
      </w:r>
    </w:p>
    <w:p w14:paraId="36680091" w14:textId="77777777" w:rsidR="007B5625" w:rsidRDefault="007B5625">
      <w:pPr>
        <w:widowControl w:val="0"/>
        <w:autoSpaceDE w:val="0"/>
        <w:autoSpaceDN w:val="0"/>
        <w:adjustRightInd w:val="0"/>
        <w:jc w:val="both"/>
        <w:rPr>
          <w:lang w:eastAsia="ja-JP"/>
        </w:rPr>
      </w:pPr>
    </w:p>
    <w:p w14:paraId="4EEA787E"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4.3. Indication of any immediate medical attention and special treatment needed</w:t>
      </w:r>
    </w:p>
    <w:p w14:paraId="141D4DFF" w14:textId="77777777" w:rsidR="007B5625" w:rsidRDefault="007B5625">
      <w:pPr>
        <w:widowControl w:val="0"/>
        <w:autoSpaceDE w:val="0"/>
        <w:autoSpaceDN w:val="0"/>
        <w:adjustRightInd w:val="0"/>
        <w:jc w:val="both"/>
        <w:rPr>
          <w:lang w:eastAsia="ja-JP"/>
        </w:rPr>
      </w:pPr>
    </w:p>
    <w:p w14:paraId="4345E968"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6C181657" w14:textId="77777777" w:rsidR="007B5625" w:rsidRDefault="007B5625">
      <w:pPr>
        <w:widowControl w:val="0"/>
        <w:autoSpaceDE w:val="0"/>
        <w:autoSpaceDN w:val="0"/>
        <w:adjustRightInd w:val="0"/>
        <w:jc w:val="both"/>
        <w:rPr>
          <w:lang w:eastAsia="ja-JP"/>
        </w:rPr>
      </w:pPr>
    </w:p>
    <w:p w14:paraId="731E0675"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01ACEF52" w14:textId="77777777">
        <w:tblPrEx>
          <w:tblCellMar>
            <w:top w:w="0" w:type="dxa"/>
            <w:bottom w:w="0" w:type="dxa"/>
          </w:tblCellMar>
        </w:tblPrEx>
        <w:tc>
          <w:tcPr>
            <w:tcW w:w="10773" w:type="dxa"/>
            <w:shd w:val="clear" w:color="auto" w:fill="C0C0C0"/>
          </w:tcPr>
          <w:p w14:paraId="61EAA44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5. Firefighting measures</w:t>
            </w:r>
          </w:p>
        </w:tc>
      </w:tr>
    </w:tbl>
    <w:p w14:paraId="6265C0C1" w14:textId="77777777" w:rsidR="007B5625" w:rsidRDefault="007B5625">
      <w:pPr>
        <w:widowControl w:val="0"/>
        <w:autoSpaceDE w:val="0"/>
        <w:autoSpaceDN w:val="0"/>
        <w:adjustRightInd w:val="0"/>
        <w:jc w:val="both"/>
        <w:rPr>
          <w:lang w:eastAsia="ja-JP"/>
        </w:rPr>
      </w:pPr>
    </w:p>
    <w:p w14:paraId="74A08D25"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5.1. Extinguishing media</w:t>
      </w:r>
    </w:p>
    <w:p w14:paraId="4E53BDE6" w14:textId="77777777" w:rsidR="007B5625" w:rsidRDefault="007B5625">
      <w:pPr>
        <w:widowControl w:val="0"/>
        <w:autoSpaceDE w:val="0"/>
        <w:autoSpaceDN w:val="0"/>
        <w:adjustRightInd w:val="0"/>
        <w:jc w:val="both"/>
        <w:rPr>
          <w:lang w:eastAsia="ja-JP"/>
        </w:rPr>
      </w:pPr>
    </w:p>
    <w:p w14:paraId="7DA90B5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SUITABLE EXTINGUISHING EQUIPMENT</w:t>
      </w:r>
    </w:p>
    <w:p w14:paraId="59246922"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Extinguishing substances are: carbon dioxide, foam, chemical powder. For product loss or leakage that has not caught fire, water spray can be used to disperse flammable vapours and protect those trying to stem the leak.</w:t>
      </w:r>
    </w:p>
    <w:p w14:paraId="64E23276"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UNSUITABLE EXTINGUISHING EQUIPMENT</w:t>
      </w:r>
    </w:p>
    <w:p w14:paraId="54B6D566"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Do not use jets of water. Water is not effective for putting out fires but can be used to cool containers exposed to flames to prevent explosions.</w:t>
      </w:r>
    </w:p>
    <w:p w14:paraId="05257F8D" w14:textId="77777777" w:rsidR="007B5625" w:rsidRDefault="007B5625">
      <w:pPr>
        <w:widowControl w:val="0"/>
        <w:autoSpaceDE w:val="0"/>
        <w:autoSpaceDN w:val="0"/>
        <w:adjustRightInd w:val="0"/>
        <w:jc w:val="both"/>
        <w:rPr>
          <w:lang w:eastAsia="ja-JP"/>
        </w:rPr>
      </w:pPr>
    </w:p>
    <w:p w14:paraId="0A9B015E"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5.2. Special hazards arising from the substance or mixture</w:t>
      </w:r>
    </w:p>
    <w:p w14:paraId="77902F03" w14:textId="77777777" w:rsidR="007B5625" w:rsidRDefault="007B5625">
      <w:pPr>
        <w:widowControl w:val="0"/>
        <w:autoSpaceDE w:val="0"/>
        <w:autoSpaceDN w:val="0"/>
        <w:adjustRightInd w:val="0"/>
        <w:jc w:val="both"/>
        <w:rPr>
          <w:lang w:eastAsia="ja-JP"/>
        </w:rPr>
      </w:pPr>
    </w:p>
    <w:p w14:paraId="71688B4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HAZARDS CAUSED BY EXPOSURE IN THE EVENT OF FIRE</w:t>
      </w:r>
    </w:p>
    <w:p w14:paraId="52B55467"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Excess pressure may form in containers exposed to fire at a risk of explosion. Do not breathe combustion products.</w:t>
      </w:r>
    </w:p>
    <w:p w14:paraId="1173D341" w14:textId="77777777" w:rsidR="007B5625" w:rsidRDefault="007B5625">
      <w:pPr>
        <w:widowControl w:val="0"/>
        <w:autoSpaceDE w:val="0"/>
        <w:autoSpaceDN w:val="0"/>
        <w:adjustRightInd w:val="0"/>
        <w:jc w:val="both"/>
        <w:rPr>
          <w:lang w:eastAsia="ja-JP"/>
        </w:rPr>
      </w:pPr>
    </w:p>
    <w:p w14:paraId="237C244E"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5.3. Advice for firefighters</w:t>
      </w:r>
    </w:p>
    <w:p w14:paraId="6C8986F2" w14:textId="77777777" w:rsidR="007B5625" w:rsidRDefault="007B5625">
      <w:pPr>
        <w:widowControl w:val="0"/>
        <w:autoSpaceDE w:val="0"/>
        <w:autoSpaceDN w:val="0"/>
        <w:adjustRightInd w:val="0"/>
        <w:jc w:val="both"/>
        <w:rPr>
          <w:lang w:eastAsia="ja-JP"/>
        </w:rPr>
      </w:pPr>
    </w:p>
    <w:p w14:paraId="730ADE1C"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GENERAL INFORMATION</w:t>
      </w:r>
    </w:p>
    <w:p w14:paraId="02F7BD1B"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Use jets of water to cool the containers to prevent product decomposition and the development of substances potentially hazardous for health. Always wear full fire prevention gear. Collect extinguishing water to prevent it from draining into the sewer system. Dispose of contaminated water used for extinction and the remains of the fire according to applicable regulations.</w:t>
      </w:r>
    </w:p>
    <w:p w14:paraId="751E5BB2"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SPECIAL PROTECTIVE EQUIPMENT FOR FIRE-FIGHTERS</w:t>
      </w:r>
    </w:p>
    <w:p w14:paraId="28B09FEC"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Normal fire fighting clothing i.e. fire kit (BS EN 469), gloves (BS EN 659) and boots (HO specification A29 and A30) in combination with self-contained open circuit positive pressure compressed air breathing apparatus (BS EN 137).</w:t>
      </w:r>
    </w:p>
    <w:p w14:paraId="1AF3ECA4" w14:textId="77777777" w:rsidR="007B5625" w:rsidRDefault="007B5625">
      <w:pPr>
        <w:widowControl w:val="0"/>
        <w:autoSpaceDE w:val="0"/>
        <w:autoSpaceDN w:val="0"/>
        <w:adjustRightInd w:val="0"/>
        <w:jc w:val="both"/>
        <w:rPr>
          <w:lang w:eastAsia="ja-JP"/>
        </w:rPr>
      </w:pPr>
    </w:p>
    <w:p w14:paraId="1ACA0322"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7E6AB2C1" w14:textId="77777777">
        <w:tblPrEx>
          <w:tblCellMar>
            <w:top w:w="0" w:type="dxa"/>
            <w:bottom w:w="0" w:type="dxa"/>
          </w:tblCellMar>
        </w:tblPrEx>
        <w:tc>
          <w:tcPr>
            <w:tcW w:w="10773" w:type="dxa"/>
            <w:shd w:val="clear" w:color="auto" w:fill="C0C0C0"/>
          </w:tcPr>
          <w:p w14:paraId="52E6E1A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6. Accidental release measures</w:t>
            </w:r>
          </w:p>
        </w:tc>
      </w:tr>
    </w:tbl>
    <w:p w14:paraId="5E588B13" w14:textId="77777777" w:rsidR="007B5625" w:rsidRDefault="007B5625">
      <w:pPr>
        <w:widowControl w:val="0"/>
        <w:autoSpaceDE w:val="0"/>
        <w:autoSpaceDN w:val="0"/>
        <w:adjustRightInd w:val="0"/>
        <w:jc w:val="both"/>
        <w:rPr>
          <w:lang w:eastAsia="ja-JP"/>
        </w:rPr>
      </w:pPr>
    </w:p>
    <w:p w14:paraId="05DC4693"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6.1. Personal precautions, protective equipment and emergency procedures</w:t>
      </w:r>
    </w:p>
    <w:p w14:paraId="6E8C33BD" w14:textId="77777777" w:rsidR="007B5625" w:rsidRDefault="007B5625">
      <w:pPr>
        <w:widowControl w:val="0"/>
        <w:autoSpaceDE w:val="0"/>
        <w:autoSpaceDN w:val="0"/>
        <w:adjustRightInd w:val="0"/>
        <w:jc w:val="both"/>
        <w:rPr>
          <w:lang w:eastAsia="ja-JP"/>
        </w:rPr>
      </w:pPr>
    </w:p>
    <w:p w14:paraId="13A9DEA9"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Block the leakage if there is no hazard.</w:t>
      </w:r>
    </w:p>
    <w:p w14:paraId="76CFBCC1"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Wear suitable protective equipment (including personal protective equipment referred to under Section 8 of the safety data sheet) to prevent any contamination of skin, eyes and personal clothing. These indications apply for both processing staff and those involved in emergency procedures.</w:t>
      </w:r>
    </w:p>
    <w:p w14:paraId="1A891D45" w14:textId="77777777" w:rsidR="007B5625" w:rsidRDefault="007B5625">
      <w:pPr>
        <w:widowControl w:val="0"/>
        <w:autoSpaceDE w:val="0"/>
        <w:autoSpaceDN w:val="0"/>
        <w:adjustRightInd w:val="0"/>
        <w:jc w:val="both"/>
        <w:rPr>
          <w:lang w:eastAsia="ja-JP"/>
        </w:rPr>
      </w:pPr>
    </w:p>
    <w:p w14:paraId="19349BF0"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Send away individuals who are not suitably equipped. Eliminate all sources of ignition (cigarettes, flames, sparks, etc.) from the leakage site.</w:t>
      </w:r>
    </w:p>
    <w:p w14:paraId="124EFEB0" w14:textId="77777777" w:rsidR="007B5625" w:rsidRDefault="007B5625">
      <w:pPr>
        <w:widowControl w:val="0"/>
        <w:autoSpaceDE w:val="0"/>
        <w:autoSpaceDN w:val="0"/>
        <w:adjustRightInd w:val="0"/>
        <w:jc w:val="both"/>
        <w:rPr>
          <w:lang w:eastAsia="ja-JP"/>
        </w:rPr>
      </w:pPr>
    </w:p>
    <w:p w14:paraId="7B8D57C3"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6.2. Environmental precautions</w:t>
      </w:r>
    </w:p>
    <w:p w14:paraId="786CCC06" w14:textId="77777777" w:rsidR="007B5625" w:rsidRDefault="007B5625">
      <w:pPr>
        <w:widowControl w:val="0"/>
        <w:autoSpaceDE w:val="0"/>
        <w:autoSpaceDN w:val="0"/>
        <w:adjustRightInd w:val="0"/>
        <w:jc w:val="both"/>
        <w:rPr>
          <w:lang w:eastAsia="ja-JP"/>
        </w:rPr>
      </w:pPr>
    </w:p>
    <w:p w14:paraId="00DBE98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product must not penetrate into the sewer system or come into contact with surface water or ground water.</w:t>
      </w:r>
    </w:p>
    <w:p w14:paraId="0F99E64A" w14:textId="77777777" w:rsidR="007B5625" w:rsidRDefault="007B5625">
      <w:pPr>
        <w:widowControl w:val="0"/>
        <w:autoSpaceDE w:val="0"/>
        <w:autoSpaceDN w:val="0"/>
        <w:adjustRightInd w:val="0"/>
        <w:jc w:val="both"/>
        <w:rPr>
          <w:lang w:eastAsia="ja-JP"/>
        </w:rPr>
      </w:pPr>
    </w:p>
    <w:p w14:paraId="1E2451FE"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6.3. Methods and material for containment and cleaning up</w:t>
      </w:r>
    </w:p>
    <w:p w14:paraId="726A4996" w14:textId="77777777" w:rsidR="007B5625" w:rsidRDefault="007B5625">
      <w:pPr>
        <w:widowControl w:val="0"/>
        <w:autoSpaceDE w:val="0"/>
        <w:autoSpaceDN w:val="0"/>
        <w:adjustRightInd w:val="0"/>
        <w:jc w:val="both"/>
        <w:rPr>
          <w:lang w:eastAsia="ja-JP"/>
        </w:rPr>
      </w:pPr>
    </w:p>
    <w:p w14:paraId="7295EC8C"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Collect the leaked product into a suitable container. If the product is flammable, use explosion-proof equipment. Evaluate the compatibility of the container to be used, by checking section 10. Absorb the remainder with inert absorbent material.</w:t>
      </w:r>
    </w:p>
    <w:p w14:paraId="7CA0B26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Make sure the leakage site is well aired. Contaminated material should be disposed of in compliance with the provisions set forth in point 13.</w:t>
      </w:r>
    </w:p>
    <w:p w14:paraId="3BE97A94" w14:textId="77777777" w:rsidR="007B5625" w:rsidRDefault="007B5625">
      <w:pPr>
        <w:widowControl w:val="0"/>
        <w:autoSpaceDE w:val="0"/>
        <w:autoSpaceDN w:val="0"/>
        <w:adjustRightInd w:val="0"/>
        <w:jc w:val="both"/>
        <w:rPr>
          <w:lang w:eastAsia="ja-JP"/>
        </w:rPr>
      </w:pPr>
    </w:p>
    <w:p w14:paraId="0710532A"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6.4. Reference to other sections</w:t>
      </w:r>
    </w:p>
    <w:p w14:paraId="18532C1B" w14:textId="77777777" w:rsidR="007B5625" w:rsidRDefault="007B5625">
      <w:pPr>
        <w:widowControl w:val="0"/>
        <w:autoSpaceDE w:val="0"/>
        <w:autoSpaceDN w:val="0"/>
        <w:adjustRightInd w:val="0"/>
        <w:jc w:val="both"/>
        <w:rPr>
          <w:lang w:eastAsia="ja-JP"/>
        </w:rPr>
      </w:pPr>
    </w:p>
    <w:p w14:paraId="49CFC3F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Any information on personal protection and disposal is given in sections 8 and 13.</w:t>
      </w:r>
    </w:p>
    <w:p w14:paraId="429E2231" w14:textId="77777777" w:rsidR="007B5625" w:rsidRDefault="007B5625">
      <w:pPr>
        <w:widowControl w:val="0"/>
        <w:autoSpaceDE w:val="0"/>
        <w:autoSpaceDN w:val="0"/>
        <w:adjustRightInd w:val="0"/>
        <w:jc w:val="both"/>
        <w:rPr>
          <w:lang w:eastAsia="ja-JP"/>
        </w:rPr>
      </w:pPr>
    </w:p>
    <w:p w14:paraId="47927982"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5DC82B19" w14:textId="77777777">
        <w:tblPrEx>
          <w:tblCellMar>
            <w:top w:w="0" w:type="dxa"/>
            <w:bottom w:w="0" w:type="dxa"/>
          </w:tblCellMar>
        </w:tblPrEx>
        <w:tc>
          <w:tcPr>
            <w:tcW w:w="10773" w:type="dxa"/>
            <w:shd w:val="clear" w:color="auto" w:fill="C0C0C0"/>
          </w:tcPr>
          <w:p w14:paraId="594C438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7. Handling and storage</w:t>
            </w:r>
          </w:p>
        </w:tc>
      </w:tr>
    </w:tbl>
    <w:p w14:paraId="632A44BB" w14:textId="77777777" w:rsidR="007B5625" w:rsidRDefault="007B5625">
      <w:pPr>
        <w:widowControl w:val="0"/>
        <w:autoSpaceDE w:val="0"/>
        <w:autoSpaceDN w:val="0"/>
        <w:adjustRightInd w:val="0"/>
        <w:jc w:val="both"/>
        <w:rPr>
          <w:lang w:eastAsia="ja-JP"/>
        </w:rPr>
      </w:pPr>
    </w:p>
    <w:p w14:paraId="679BB44A"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7.1. Precautions for safe handling</w:t>
      </w:r>
    </w:p>
    <w:p w14:paraId="5B606C79" w14:textId="77777777" w:rsidR="007B5625" w:rsidRDefault="007B5625">
      <w:pPr>
        <w:widowControl w:val="0"/>
        <w:autoSpaceDE w:val="0"/>
        <w:autoSpaceDN w:val="0"/>
        <w:adjustRightInd w:val="0"/>
        <w:jc w:val="both"/>
        <w:rPr>
          <w:lang w:eastAsia="ja-JP"/>
        </w:rPr>
      </w:pPr>
    </w:p>
    <w:p w14:paraId="1D2E45E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Keep away from heat, sparks and naked flames; do not smoke or use matches or lighters. Vapours may catch fire and an explosion may occur; vapour accumulation is therefore to be avoided by leaving windows and doors open and ensuring good cross ventilation. Without adequate ventilation, vapours may accumulate at ground level and, if ignited, catch fire even at a distance, with the danger of backfire. Avoid bunching of electrostatic charges. When performing transfer operations involving large containers, connect to an earthing system and wear antistatic footwear. Vigorous stirring and flow through the tubes and equipment may cause the formation and accumulation of electrostatic charges. In order to avoid the risk of fires and explosions, never use compressed air when handling. Open containers with caution as they may be pressurised. Do not eat, drink or smoke during use. Avoid leakage of the product into the environment.</w:t>
      </w:r>
    </w:p>
    <w:p w14:paraId="133BC679" w14:textId="77777777" w:rsidR="007B5625" w:rsidRDefault="007B5625">
      <w:pPr>
        <w:widowControl w:val="0"/>
        <w:autoSpaceDE w:val="0"/>
        <w:autoSpaceDN w:val="0"/>
        <w:adjustRightInd w:val="0"/>
        <w:jc w:val="both"/>
        <w:rPr>
          <w:lang w:eastAsia="ja-JP"/>
        </w:rPr>
      </w:pPr>
    </w:p>
    <w:p w14:paraId="7739BB7D"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7.2. Conditions for safe storage, including any incompatibilities</w:t>
      </w:r>
    </w:p>
    <w:p w14:paraId="7CDA98B4" w14:textId="77777777" w:rsidR="007B5625" w:rsidRDefault="007B5625">
      <w:pPr>
        <w:widowControl w:val="0"/>
        <w:autoSpaceDE w:val="0"/>
        <w:autoSpaceDN w:val="0"/>
        <w:adjustRightInd w:val="0"/>
        <w:jc w:val="both"/>
        <w:rPr>
          <w:lang w:eastAsia="ja-JP"/>
        </w:rPr>
      </w:pPr>
    </w:p>
    <w:p w14:paraId="6921199D"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Store only in the original container. Store the containers sealed, in a well ventilated place, away from direct sunlight. Store in a well ventilated place, keep far away from sources of heat, naked flames and sparks and other sources of ignition. Keep containers away from any incompatible materials, see section 10 for details.</w:t>
      </w:r>
    </w:p>
    <w:p w14:paraId="35E08F5A" w14:textId="77777777" w:rsidR="007B5625" w:rsidRDefault="007B5625">
      <w:pPr>
        <w:widowControl w:val="0"/>
        <w:autoSpaceDE w:val="0"/>
        <w:autoSpaceDN w:val="0"/>
        <w:adjustRightInd w:val="0"/>
        <w:jc w:val="both"/>
        <w:rPr>
          <w:lang w:eastAsia="ja-JP"/>
        </w:rPr>
      </w:pPr>
    </w:p>
    <w:p w14:paraId="02E83815"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Storage class TRGS 510 (Germany):</w:t>
      </w:r>
    </w:p>
    <w:p w14:paraId="21BC1C94"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3</w:t>
      </w:r>
    </w:p>
    <w:p w14:paraId="48A10DEB" w14:textId="77777777" w:rsidR="007B5625" w:rsidRDefault="007B5625">
      <w:pPr>
        <w:widowControl w:val="0"/>
        <w:autoSpaceDE w:val="0"/>
        <w:autoSpaceDN w:val="0"/>
        <w:adjustRightInd w:val="0"/>
        <w:jc w:val="both"/>
        <w:rPr>
          <w:lang w:eastAsia="ja-JP"/>
        </w:rPr>
      </w:pPr>
    </w:p>
    <w:p w14:paraId="659FCB08"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7.3. Specific end use(s)</w:t>
      </w:r>
    </w:p>
    <w:p w14:paraId="3E3CE9DE" w14:textId="77777777" w:rsidR="007B5625" w:rsidRDefault="007B5625">
      <w:pPr>
        <w:widowControl w:val="0"/>
        <w:autoSpaceDE w:val="0"/>
        <w:autoSpaceDN w:val="0"/>
        <w:adjustRightInd w:val="0"/>
        <w:jc w:val="both"/>
        <w:rPr>
          <w:lang w:eastAsia="ja-JP"/>
        </w:rPr>
      </w:pPr>
    </w:p>
    <w:p w14:paraId="41E4BC12"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7F0FD0E2"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0DE2B11F" w14:textId="77777777">
        <w:tblPrEx>
          <w:tblCellMar>
            <w:top w:w="0" w:type="dxa"/>
            <w:bottom w:w="0" w:type="dxa"/>
          </w:tblCellMar>
        </w:tblPrEx>
        <w:tc>
          <w:tcPr>
            <w:tcW w:w="10773" w:type="dxa"/>
            <w:shd w:val="clear" w:color="auto" w:fill="C0C0C0"/>
          </w:tcPr>
          <w:p w14:paraId="1CCD5FD8"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8. Exposure controls/personal protection</w:t>
            </w:r>
          </w:p>
        </w:tc>
      </w:tr>
    </w:tbl>
    <w:p w14:paraId="4CB1A8F5"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13830092" w14:textId="77777777">
        <w:tblPrEx>
          <w:tblCellMar>
            <w:top w:w="0" w:type="dxa"/>
            <w:bottom w:w="0" w:type="dxa"/>
          </w:tblCellMar>
        </w:tblPrEx>
        <w:tc>
          <w:tcPr>
            <w:tcW w:w="10773" w:type="dxa"/>
            <w:shd w:val="clear" w:color="auto" w:fill="FFFFFF"/>
          </w:tcPr>
          <w:p w14:paraId="56ABAFC5"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8.1. Control parameters</w:t>
            </w:r>
          </w:p>
        </w:tc>
      </w:tr>
    </w:tbl>
    <w:p w14:paraId="23B99903" w14:textId="77777777" w:rsidR="007B5625" w:rsidRDefault="007B5625">
      <w:pPr>
        <w:widowControl w:val="0"/>
        <w:autoSpaceDE w:val="0"/>
        <w:autoSpaceDN w:val="0"/>
        <w:adjustRightInd w:val="0"/>
        <w:jc w:val="both"/>
        <w:rPr>
          <w:lang w:eastAsia="ja-JP"/>
        </w:rPr>
      </w:pPr>
    </w:p>
    <w:p w14:paraId="222FD5DE"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Regulatory References:</w:t>
      </w:r>
    </w:p>
    <w:p w14:paraId="202C6DF5"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2268"/>
        <w:gridCol w:w="6804"/>
      </w:tblGrid>
      <w:tr w:rsidR="007B5625" w14:paraId="230ED268" w14:textId="77777777">
        <w:tblPrEx>
          <w:tblCellMar>
            <w:top w:w="0" w:type="dxa"/>
            <w:bottom w:w="0" w:type="dxa"/>
          </w:tblCellMar>
        </w:tblPrEx>
        <w:tc>
          <w:tcPr>
            <w:tcW w:w="1134" w:type="dxa"/>
            <w:shd w:val="clear" w:color="auto" w:fill="FFFFFF"/>
          </w:tcPr>
          <w:p w14:paraId="63830E58"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20"/>
                <w:szCs w:val="20"/>
                <w:lang w:eastAsia="ja-JP"/>
              </w:rPr>
              <w:t>DEU</w:t>
            </w:r>
          </w:p>
        </w:tc>
        <w:tc>
          <w:tcPr>
            <w:tcW w:w="2268" w:type="dxa"/>
            <w:shd w:val="clear" w:color="auto" w:fill="FFFFFF"/>
          </w:tcPr>
          <w:p w14:paraId="35CA249B" w14:textId="77777777" w:rsidR="007B5625" w:rsidRDefault="007B5625">
            <w:pPr>
              <w:widowControl w:val="0"/>
              <w:autoSpaceDE w:val="0"/>
              <w:autoSpaceDN w:val="0"/>
              <w:adjustRightInd w:val="0"/>
              <w:rPr>
                <w:lang w:eastAsia="ja-JP"/>
              </w:rPr>
            </w:pPr>
          </w:p>
        </w:tc>
        <w:tc>
          <w:tcPr>
            <w:tcW w:w="6804" w:type="dxa"/>
            <w:shd w:val="clear" w:color="auto" w:fill="FFFFFF"/>
          </w:tcPr>
          <w:p w14:paraId="26EB1199" w14:textId="77777777" w:rsidR="007B5625" w:rsidRDefault="007B5625">
            <w:pPr>
              <w:widowControl w:val="0"/>
              <w:autoSpaceDE w:val="0"/>
              <w:autoSpaceDN w:val="0"/>
              <w:adjustRightInd w:val="0"/>
              <w:rPr>
                <w:lang w:eastAsia="ja-JP"/>
              </w:rPr>
            </w:pPr>
          </w:p>
        </w:tc>
      </w:tr>
      <w:tr w:rsidR="007B5625" w14:paraId="66235D58" w14:textId="77777777">
        <w:tblPrEx>
          <w:tblCellMar>
            <w:top w:w="0" w:type="dxa"/>
            <w:bottom w:w="0" w:type="dxa"/>
          </w:tblCellMar>
        </w:tblPrEx>
        <w:tc>
          <w:tcPr>
            <w:tcW w:w="1134" w:type="dxa"/>
            <w:shd w:val="clear" w:color="auto" w:fill="FFFFFF"/>
          </w:tcPr>
          <w:p w14:paraId="0AAA9FA0" w14:textId="77777777" w:rsidR="007B5625" w:rsidRDefault="007B5625">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4EBA674F"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Deutschland</w:t>
            </w:r>
          </w:p>
        </w:tc>
        <w:tc>
          <w:tcPr>
            <w:tcW w:w="6804" w:type="dxa"/>
            <w:shd w:val="clear" w:color="auto" w:fill="FFFFFF"/>
          </w:tcPr>
          <w:p w14:paraId="601A25A7"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TRGS 900 (Fassung 4.11.2016) - Liste der Arbeitsplatzgrenzwerte und Kurzzeitwerte</w:t>
            </w:r>
          </w:p>
        </w:tc>
      </w:tr>
      <w:tr w:rsidR="007B5625" w14:paraId="717CF400" w14:textId="77777777">
        <w:tblPrEx>
          <w:tblCellMar>
            <w:top w:w="0" w:type="dxa"/>
            <w:bottom w:w="0" w:type="dxa"/>
          </w:tblCellMar>
        </w:tblPrEx>
        <w:tc>
          <w:tcPr>
            <w:tcW w:w="1134" w:type="dxa"/>
            <w:shd w:val="clear" w:color="auto" w:fill="FFFFFF"/>
          </w:tcPr>
          <w:p w14:paraId="75C0E57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ESP</w:t>
            </w:r>
          </w:p>
        </w:tc>
        <w:tc>
          <w:tcPr>
            <w:tcW w:w="2268" w:type="dxa"/>
            <w:shd w:val="clear" w:color="auto" w:fill="FFFFFF"/>
          </w:tcPr>
          <w:p w14:paraId="042FE0AC" w14:textId="77777777" w:rsidR="007B5625" w:rsidRDefault="007B5625">
            <w:pPr>
              <w:widowControl w:val="0"/>
              <w:autoSpaceDE w:val="0"/>
              <w:autoSpaceDN w:val="0"/>
              <w:adjustRightInd w:val="0"/>
              <w:rPr>
                <w:lang w:eastAsia="ja-JP"/>
              </w:rPr>
            </w:pPr>
          </w:p>
        </w:tc>
        <w:tc>
          <w:tcPr>
            <w:tcW w:w="6804" w:type="dxa"/>
            <w:shd w:val="clear" w:color="auto" w:fill="FFFFFF"/>
          </w:tcPr>
          <w:p w14:paraId="3BCAE340" w14:textId="77777777" w:rsidR="007B5625" w:rsidRDefault="007B5625">
            <w:pPr>
              <w:widowControl w:val="0"/>
              <w:autoSpaceDE w:val="0"/>
              <w:autoSpaceDN w:val="0"/>
              <w:adjustRightInd w:val="0"/>
              <w:rPr>
                <w:lang w:eastAsia="ja-JP"/>
              </w:rPr>
            </w:pPr>
          </w:p>
        </w:tc>
      </w:tr>
      <w:tr w:rsidR="007B5625" w14:paraId="4B3B3809" w14:textId="77777777">
        <w:tblPrEx>
          <w:tblCellMar>
            <w:top w:w="0" w:type="dxa"/>
            <w:bottom w:w="0" w:type="dxa"/>
          </w:tblCellMar>
        </w:tblPrEx>
        <w:tc>
          <w:tcPr>
            <w:tcW w:w="1134" w:type="dxa"/>
            <w:shd w:val="clear" w:color="auto" w:fill="FFFFFF"/>
          </w:tcPr>
          <w:p w14:paraId="61A99776" w14:textId="77777777" w:rsidR="007B5625" w:rsidRDefault="007B5625">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4224869F"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España</w:t>
            </w:r>
          </w:p>
        </w:tc>
        <w:tc>
          <w:tcPr>
            <w:tcW w:w="6804" w:type="dxa"/>
            <w:shd w:val="clear" w:color="auto" w:fill="FFFFFF"/>
          </w:tcPr>
          <w:p w14:paraId="0E4D6C2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INSHT - Límites de exposición profesional para agentes químicos en España 2017</w:t>
            </w:r>
          </w:p>
        </w:tc>
      </w:tr>
      <w:tr w:rsidR="007B5625" w14:paraId="47329CE6" w14:textId="77777777">
        <w:tblPrEx>
          <w:tblCellMar>
            <w:top w:w="0" w:type="dxa"/>
            <w:bottom w:w="0" w:type="dxa"/>
          </w:tblCellMar>
        </w:tblPrEx>
        <w:tc>
          <w:tcPr>
            <w:tcW w:w="1134" w:type="dxa"/>
            <w:shd w:val="clear" w:color="auto" w:fill="FFFFFF"/>
          </w:tcPr>
          <w:p w14:paraId="39E194A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FRA</w:t>
            </w:r>
          </w:p>
        </w:tc>
        <w:tc>
          <w:tcPr>
            <w:tcW w:w="2268" w:type="dxa"/>
            <w:shd w:val="clear" w:color="auto" w:fill="FFFFFF"/>
          </w:tcPr>
          <w:p w14:paraId="1E0F926C" w14:textId="77777777" w:rsidR="007B5625" w:rsidRDefault="007B5625">
            <w:pPr>
              <w:widowControl w:val="0"/>
              <w:autoSpaceDE w:val="0"/>
              <w:autoSpaceDN w:val="0"/>
              <w:adjustRightInd w:val="0"/>
              <w:rPr>
                <w:lang w:eastAsia="ja-JP"/>
              </w:rPr>
            </w:pPr>
          </w:p>
        </w:tc>
        <w:tc>
          <w:tcPr>
            <w:tcW w:w="6804" w:type="dxa"/>
            <w:shd w:val="clear" w:color="auto" w:fill="FFFFFF"/>
          </w:tcPr>
          <w:p w14:paraId="5670F9F9" w14:textId="77777777" w:rsidR="007B5625" w:rsidRDefault="007B5625">
            <w:pPr>
              <w:widowControl w:val="0"/>
              <w:autoSpaceDE w:val="0"/>
              <w:autoSpaceDN w:val="0"/>
              <w:adjustRightInd w:val="0"/>
              <w:rPr>
                <w:lang w:eastAsia="ja-JP"/>
              </w:rPr>
            </w:pPr>
          </w:p>
        </w:tc>
      </w:tr>
      <w:tr w:rsidR="007B5625" w14:paraId="7A27E3CE" w14:textId="77777777">
        <w:tblPrEx>
          <w:tblCellMar>
            <w:top w:w="0" w:type="dxa"/>
            <w:bottom w:w="0" w:type="dxa"/>
          </w:tblCellMar>
        </w:tblPrEx>
        <w:tc>
          <w:tcPr>
            <w:tcW w:w="1134" w:type="dxa"/>
            <w:shd w:val="clear" w:color="auto" w:fill="FFFFFF"/>
          </w:tcPr>
          <w:p w14:paraId="7BB9FC6B" w14:textId="77777777" w:rsidR="007B5625" w:rsidRDefault="007B5625">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29157F0C"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France</w:t>
            </w:r>
          </w:p>
        </w:tc>
        <w:tc>
          <w:tcPr>
            <w:tcW w:w="6804" w:type="dxa"/>
            <w:shd w:val="clear" w:color="auto" w:fill="FFFFFF"/>
          </w:tcPr>
          <w:p w14:paraId="38B7B1AC"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JORF n°0109 du 10 mai 2012 page 8773  texte n° 102</w:t>
            </w:r>
          </w:p>
        </w:tc>
      </w:tr>
      <w:tr w:rsidR="007B5625" w14:paraId="2BC5067D" w14:textId="77777777">
        <w:tblPrEx>
          <w:tblCellMar>
            <w:top w:w="0" w:type="dxa"/>
            <w:bottom w:w="0" w:type="dxa"/>
          </w:tblCellMar>
        </w:tblPrEx>
        <w:tc>
          <w:tcPr>
            <w:tcW w:w="1134" w:type="dxa"/>
            <w:shd w:val="clear" w:color="auto" w:fill="FFFFFF"/>
          </w:tcPr>
          <w:p w14:paraId="675B4B3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GBR</w:t>
            </w:r>
          </w:p>
        </w:tc>
        <w:tc>
          <w:tcPr>
            <w:tcW w:w="2268" w:type="dxa"/>
            <w:shd w:val="clear" w:color="auto" w:fill="FFFFFF"/>
          </w:tcPr>
          <w:p w14:paraId="3462A201" w14:textId="77777777" w:rsidR="007B5625" w:rsidRDefault="007B5625">
            <w:pPr>
              <w:widowControl w:val="0"/>
              <w:autoSpaceDE w:val="0"/>
              <w:autoSpaceDN w:val="0"/>
              <w:adjustRightInd w:val="0"/>
              <w:rPr>
                <w:lang w:eastAsia="ja-JP"/>
              </w:rPr>
            </w:pPr>
          </w:p>
        </w:tc>
        <w:tc>
          <w:tcPr>
            <w:tcW w:w="6804" w:type="dxa"/>
            <w:shd w:val="clear" w:color="auto" w:fill="FFFFFF"/>
          </w:tcPr>
          <w:p w14:paraId="46EDCC57" w14:textId="77777777" w:rsidR="007B5625" w:rsidRDefault="007B5625">
            <w:pPr>
              <w:widowControl w:val="0"/>
              <w:autoSpaceDE w:val="0"/>
              <w:autoSpaceDN w:val="0"/>
              <w:adjustRightInd w:val="0"/>
              <w:rPr>
                <w:lang w:eastAsia="ja-JP"/>
              </w:rPr>
            </w:pPr>
          </w:p>
        </w:tc>
      </w:tr>
      <w:tr w:rsidR="007B5625" w14:paraId="653ECD9A" w14:textId="77777777">
        <w:tblPrEx>
          <w:tblCellMar>
            <w:top w:w="0" w:type="dxa"/>
            <w:bottom w:w="0" w:type="dxa"/>
          </w:tblCellMar>
        </w:tblPrEx>
        <w:tc>
          <w:tcPr>
            <w:tcW w:w="1134" w:type="dxa"/>
            <w:shd w:val="clear" w:color="auto" w:fill="FFFFFF"/>
          </w:tcPr>
          <w:p w14:paraId="4096BDEE" w14:textId="77777777" w:rsidR="007B5625" w:rsidRDefault="007B5625">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7201291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United Kingdom</w:t>
            </w:r>
          </w:p>
        </w:tc>
        <w:tc>
          <w:tcPr>
            <w:tcW w:w="6804" w:type="dxa"/>
            <w:shd w:val="clear" w:color="auto" w:fill="FFFFFF"/>
          </w:tcPr>
          <w:p w14:paraId="3192BBE3"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EH40/2005 Workplace exposure limits</w:t>
            </w:r>
          </w:p>
        </w:tc>
      </w:tr>
      <w:tr w:rsidR="007B5625" w14:paraId="4877AADA" w14:textId="77777777">
        <w:tblPrEx>
          <w:tblCellMar>
            <w:top w:w="0" w:type="dxa"/>
            <w:bottom w:w="0" w:type="dxa"/>
          </w:tblCellMar>
        </w:tblPrEx>
        <w:tc>
          <w:tcPr>
            <w:tcW w:w="1134" w:type="dxa"/>
            <w:shd w:val="clear" w:color="auto" w:fill="FFFFFF"/>
          </w:tcPr>
          <w:p w14:paraId="35627A7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GRC</w:t>
            </w:r>
          </w:p>
        </w:tc>
        <w:tc>
          <w:tcPr>
            <w:tcW w:w="2268" w:type="dxa"/>
            <w:shd w:val="clear" w:color="auto" w:fill="FFFFFF"/>
          </w:tcPr>
          <w:p w14:paraId="1E01FCAE" w14:textId="77777777" w:rsidR="007B5625" w:rsidRDefault="007B5625">
            <w:pPr>
              <w:widowControl w:val="0"/>
              <w:autoSpaceDE w:val="0"/>
              <w:autoSpaceDN w:val="0"/>
              <w:adjustRightInd w:val="0"/>
              <w:rPr>
                <w:lang w:eastAsia="ja-JP"/>
              </w:rPr>
            </w:pPr>
          </w:p>
        </w:tc>
        <w:tc>
          <w:tcPr>
            <w:tcW w:w="6804" w:type="dxa"/>
            <w:shd w:val="clear" w:color="auto" w:fill="FFFFFF"/>
          </w:tcPr>
          <w:p w14:paraId="4D476EEF" w14:textId="77777777" w:rsidR="007B5625" w:rsidRDefault="007B5625">
            <w:pPr>
              <w:widowControl w:val="0"/>
              <w:autoSpaceDE w:val="0"/>
              <w:autoSpaceDN w:val="0"/>
              <w:adjustRightInd w:val="0"/>
              <w:rPr>
                <w:lang w:eastAsia="ja-JP"/>
              </w:rPr>
            </w:pPr>
          </w:p>
        </w:tc>
      </w:tr>
      <w:tr w:rsidR="007B5625" w14:paraId="4B5549AC" w14:textId="77777777">
        <w:tblPrEx>
          <w:tblCellMar>
            <w:top w:w="0" w:type="dxa"/>
            <w:bottom w:w="0" w:type="dxa"/>
          </w:tblCellMar>
        </w:tblPrEx>
        <w:tc>
          <w:tcPr>
            <w:tcW w:w="1134" w:type="dxa"/>
            <w:shd w:val="clear" w:color="auto" w:fill="FFFFFF"/>
          </w:tcPr>
          <w:p w14:paraId="31E259D8" w14:textId="77777777" w:rsidR="007B5625" w:rsidRDefault="007B5625">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539D757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Ελλάδα</w:t>
            </w:r>
          </w:p>
        </w:tc>
        <w:tc>
          <w:tcPr>
            <w:tcW w:w="6804" w:type="dxa"/>
            <w:shd w:val="clear" w:color="auto" w:fill="FFFFFF"/>
          </w:tcPr>
          <w:p w14:paraId="5AB0CA7F"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ΕΦΗΜΕΡΙΣ ΤΗΣ ΚΥΒΕΡΝΗΣΕΩΣ -ΤΕΥΧΟΣ ΠΡΩΤΟ Αρ. Φύλλου 19  - 9 Φεβρουαρίου 2012</w:t>
            </w:r>
          </w:p>
        </w:tc>
      </w:tr>
      <w:tr w:rsidR="007B5625" w14:paraId="534A53D8" w14:textId="77777777">
        <w:tblPrEx>
          <w:tblCellMar>
            <w:top w:w="0" w:type="dxa"/>
            <w:bottom w:w="0" w:type="dxa"/>
          </w:tblCellMar>
        </w:tblPrEx>
        <w:tc>
          <w:tcPr>
            <w:tcW w:w="1134" w:type="dxa"/>
            <w:shd w:val="clear" w:color="auto" w:fill="FFFFFF"/>
          </w:tcPr>
          <w:p w14:paraId="21F815AA"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HRV</w:t>
            </w:r>
          </w:p>
        </w:tc>
        <w:tc>
          <w:tcPr>
            <w:tcW w:w="2268" w:type="dxa"/>
            <w:shd w:val="clear" w:color="auto" w:fill="FFFFFF"/>
          </w:tcPr>
          <w:p w14:paraId="4563EDDA" w14:textId="77777777" w:rsidR="007B5625" w:rsidRDefault="007B5625">
            <w:pPr>
              <w:widowControl w:val="0"/>
              <w:autoSpaceDE w:val="0"/>
              <w:autoSpaceDN w:val="0"/>
              <w:adjustRightInd w:val="0"/>
              <w:rPr>
                <w:lang w:eastAsia="ja-JP"/>
              </w:rPr>
            </w:pPr>
          </w:p>
        </w:tc>
        <w:tc>
          <w:tcPr>
            <w:tcW w:w="6804" w:type="dxa"/>
            <w:shd w:val="clear" w:color="auto" w:fill="FFFFFF"/>
          </w:tcPr>
          <w:p w14:paraId="25A8AEE5" w14:textId="77777777" w:rsidR="007B5625" w:rsidRDefault="007B5625">
            <w:pPr>
              <w:widowControl w:val="0"/>
              <w:autoSpaceDE w:val="0"/>
              <w:autoSpaceDN w:val="0"/>
              <w:adjustRightInd w:val="0"/>
              <w:rPr>
                <w:lang w:eastAsia="ja-JP"/>
              </w:rPr>
            </w:pPr>
          </w:p>
        </w:tc>
      </w:tr>
      <w:tr w:rsidR="007B5625" w14:paraId="6383AD49" w14:textId="77777777">
        <w:tblPrEx>
          <w:tblCellMar>
            <w:top w:w="0" w:type="dxa"/>
            <w:bottom w:w="0" w:type="dxa"/>
          </w:tblCellMar>
        </w:tblPrEx>
        <w:tc>
          <w:tcPr>
            <w:tcW w:w="1134" w:type="dxa"/>
            <w:shd w:val="clear" w:color="auto" w:fill="FFFFFF"/>
          </w:tcPr>
          <w:p w14:paraId="657F5856" w14:textId="77777777" w:rsidR="007B5625" w:rsidRDefault="007B5625">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616CD76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Hrvatska</w:t>
            </w:r>
          </w:p>
        </w:tc>
        <w:tc>
          <w:tcPr>
            <w:tcW w:w="6804" w:type="dxa"/>
            <w:shd w:val="clear" w:color="auto" w:fill="FFFFFF"/>
          </w:tcPr>
          <w:p w14:paraId="27903D1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NN13/09 - Ministarstvo gospodarstva, rada i poduzetništva</w:t>
            </w:r>
          </w:p>
        </w:tc>
      </w:tr>
      <w:tr w:rsidR="007B5625" w14:paraId="059A8E0B" w14:textId="77777777">
        <w:tblPrEx>
          <w:tblCellMar>
            <w:top w:w="0" w:type="dxa"/>
            <w:bottom w:w="0" w:type="dxa"/>
          </w:tblCellMar>
        </w:tblPrEx>
        <w:tc>
          <w:tcPr>
            <w:tcW w:w="1134" w:type="dxa"/>
            <w:shd w:val="clear" w:color="auto" w:fill="FFFFFF"/>
          </w:tcPr>
          <w:p w14:paraId="4D9BA9E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ITA</w:t>
            </w:r>
          </w:p>
        </w:tc>
        <w:tc>
          <w:tcPr>
            <w:tcW w:w="2268" w:type="dxa"/>
            <w:shd w:val="clear" w:color="auto" w:fill="FFFFFF"/>
          </w:tcPr>
          <w:p w14:paraId="67D0E6D7" w14:textId="77777777" w:rsidR="007B5625" w:rsidRDefault="007B5625">
            <w:pPr>
              <w:widowControl w:val="0"/>
              <w:autoSpaceDE w:val="0"/>
              <w:autoSpaceDN w:val="0"/>
              <w:adjustRightInd w:val="0"/>
              <w:rPr>
                <w:lang w:eastAsia="ja-JP"/>
              </w:rPr>
            </w:pPr>
          </w:p>
        </w:tc>
        <w:tc>
          <w:tcPr>
            <w:tcW w:w="6804" w:type="dxa"/>
            <w:shd w:val="clear" w:color="auto" w:fill="FFFFFF"/>
          </w:tcPr>
          <w:p w14:paraId="5434B898" w14:textId="77777777" w:rsidR="007B5625" w:rsidRDefault="007B5625">
            <w:pPr>
              <w:widowControl w:val="0"/>
              <w:autoSpaceDE w:val="0"/>
              <w:autoSpaceDN w:val="0"/>
              <w:adjustRightInd w:val="0"/>
              <w:rPr>
                <w:lang w:eastAsia="ja-JP"/>
              </w:rPr>
            </w:pPr>
          </w:p>
        </w:tc>
      </w:tr>
      <w:tr w:rsidR="007B5625" w14:paraId="2B71BC44" w14:textId="77777777">
        <w:tblPrEx>
          <w:tblCellMar>
            <w:top w:w="0" w:type="dxa"/>
            <w:bottom w:w="0" w:type="dxa"/>
          </w:tblCellMar>
        </w:tblPrEx>
        <w:tc>
          <w:tcPr>
            <w:tcW w:w="1134" w:type="dxa"/>
            <w:shd w:val="clear" w:color="auto" w:fill="FFFFFF"/>
          </w:tcPr>
          <w:p w14:paraId="1547E1EA" w14:textId="77777777" w:rsidR="007B5625" w:rsidRDefault="007B5625">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01B27E0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Italia</w:t>
            </w:r>
          </w:p>
        </w:tc>
        <w:tc>
          <w:tcPr>
            <w:tcW w:w="6804" w:type="dxa"/>
            <w:shd w:val="clear" w:color="auto" w:fill="FFFFFF"/>
          </w:tcPr>
          <w:p w14:paraId="379A09A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Decreto Legislativo 9 Aprile 2008, n.81</w:t>
            </w:r>
          </w:p>
        </w:tc>
      </w:tr>
      <w:tr w:rsidR="007B5625" w14:paraId="4BAC1480" w14:textId="77777777">
        <w:tblPrEx>
          <w:tblCellMar>
            <w:top w:w="0" w:type="dxa"/>
            <w:bottom w:w="0" w:type="dxa"/>
          </w:tblCellMar>
        </w:tblPrEx>
        <w:tc>
          <w:tcPr>
            <w:tcW w:w="1134" w:type="dxa"/>
            <w:shd w:val="clear" w:color="auto" w:fill="FFFFFF"/>
          </w:tcPr>
          <w:p w14:paraId="455050B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POL</w:t>
            </w:r>
          </w:p>
        </w:tc>
        <w:tc>
          <w:tcPr>
            <w:tcW w:w="2268" w:type="dxa"/>
            <w:shd w:val="clear" w:color="auto" w:fill="FFFFFF"/>
          </w:tcPr>
          <w:p w14:paraId="3534AE42" w14:textId="77777777" w:rsidR="007B5625" w:rsidRDefault="007B5625">
            <w:pPr>
              <w:widowControl w:val="0"/>
              <w:autoSpaceDE w:val="0"/>
              <w:autoSpaceDN w:val="0"/>
              <w:adjustRightInd w:val="0"/>
              <w:rPr>
                <w:lang w:eastAsia="ja-JP"/>
              </w:rPr>
            </w:pPr>
          </w:p>
        </w:tc>
        <w:tc>
          <w:tcPr>
            <w:tcW w:w="6804" w:type="dxa"/>
            <w:shd w:val="clear" w:color="auto" w:fill="FFFFFF"/>
          </w:tcPr>
          <w:p w14:paraId="410DDB8A" w14:textId="77777777" w:rsidR="007B5625" w:rsidRDefault="007B5625">
            <w:pPr>
              <w:widowControl w:val="0"/>
              <w:autoSpaceDE w:val="0"/>
              <w:autoSpaceDN w:val="0"/>
              <w:adjustRightInd w:val="0"/>
              <w:rPr>
                <w:lang w:eastAsia="ja-JP"/>
              </w:rPr>
            </w:pPr>
          </w:p>
        </w:tc>
      </w:tr>
      <w:tr w:rsidR="007B5625" w14:paraId="7DF57BCD" w14:textId="77777777">
        <w:tblPrEx>
          <w:tblCellMar>
            <w:top w:w="0" w:type="dxa"/>
            <w:bottom w:w="0" w:type="dxa"/>
          </w:tblCellMar>
        </w:tblPrEx>
        <w:tc>
          <w:tcPr>
            <w:tcW w:w="1134" w:type="dxa"/>
            <w:shd w:val="clear" w:color="auto" w:fill="FFFFFF"/>
          </w:tcPr>
          <w:p w14:paraId="239B4466" w14:textId="77777777" w:rsidR="007B5625" w:rsidRDefault="007B5625">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169BC4F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Polska</w:t>
            </w:r>
          </w:p>
        </w:tc>
        <w:tc>
          <w:tcPr>
            <w:tcW w:w="6804" w:type="dxa"/>
            <w:shd w:val="clear" w:color="auto" w:fill="FFFFFF"/>
          </w:tcPr>
          <w:p w14:paraId="70E0DFC5"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ROZPORZĄDZENIE MINISTRA PRACY I POLITYKI SPOŁECZNEJ z dnia 7 czerwca 2017 r</w:t>
            </w:r>
          </w:p>
        </w:tc>
      </w:tr>
      <w:tr w:rsidR="007B5625" w14:paraId="2D1DB9FE" w14:textId="77777777">
        <w:tblPrEx>
          <w:tblCellMar>
            <w:top w:w="0" w:type="dxa"/>
            <w:bottom w:w="0" w:type="dxa"/>
          </w:tblCellMar>
        </w:tblPrEx>
        <w:tc>
          <w:tcPr>
            <w:tcW w:w="1134" w:type="dxa"/>
            <w:shd w:val="clear" w:color="auto" w:fill="FFFFFF"/>
          </w:tcPr>
          <w:p w14:paraId="4D9B75C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PRT</w:t>
            </w:r>
          </w:p>
        </w:tc>
        <w:tc>
          <w:tcPr>
            <w:tcW w:w="2268" w:type="dxa"/>
            <w:shd w:val="clear" w:color="auto" w:fill="FFFFFF"/>
          </w:tcPr>
          <w:p w14:paraId="60019148" w14:textId="77777777" w:rsidR="007B5625" w:rsidRDefault="007B5625">
            <w:pPr>
              <w:widowControl w:val="0"/>
              <w:autoSpaceDE w:val="0"/>
              <w:autoSpaceDN w:val="0"/>
              <w:adjustRightInd w:val="0"/>
              <w:rPr>
                <w:lang w:eastAsia="ja-JP"/>
              </w:rPr>
            </w:pPr>
          </w:p>
        </w:tc>
        <w:tc>
          <w:tcPr>
            <w:tcW w:w="6804" w:type="dxa"/>
            <w:shd w:val="clear" w:color="auto" w:fill="FFFFFF"/>
          </w:tcPr>
          <w:p w14:paraId="372F5006" w14:textId="77777777" w:rsidR="007B5625" w:rsidRDefault="007B5625">
            <w:pPr>
              <w:widowControl w:val="0"/>
              <w:autoSpaceDE w:val="0"/>
              <w:autoSpaceDN w:val="0"/>
              <w:adjustRightInd w:val="0"/>
              <w:rPr>
                <w:lang w:eastAsia="ja-JP"/>
              </w:rPr>
            </w:pPr>
          </w:p>
        </w:tc>
      </w:tr>
      <w:tr w:rsidR="007B5625" w14:paraId="52C5CF72" w14:textId="77777777">
        <w:tblPrEx>
          <w:tblCellMar>
            <w:top w:w="0" w:type="dxa"/>
            <w:bottom w:w="0" w:type="dxa"/>
          </w:tblCellMar>
        </w:tblPrEx>
        <w:tc>
          <w:tcPr>
            <w:tcW w:w="1134" w:type="dxa"/>
            <w:shd w:val="clear" w:color="auto" w:fill="FFFFFF"/>
          </w:tcPr>
          <w:p w14:paraId="68750782" w14:textId="77777777" w:rsidR="007B5625" w:rsidRDefault="007B5625">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6CADF5F1"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Portugal</w:t>
            </w:r>
          </w:p>
        </w:tc>
        <w:tc>
          <w:tcPr>
            <w:tcW w:w="6804" w:type="dxa"/>
            <w:shd w:val="clear" w:color="auto" w:fill="FFFFFF"/>
          </w:tcPr>
          <w:p w14:paraId="68C11815"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Ministério da Economia e do Emprego Consolida as prescrições mínimas em matéria de protecção dos trabalhadores contra os riscos para a segurança e a saúde devido à exposição a agentes químicos no trabalho - Diaro da Republica I 26; 2012-02-06</w:t>
            </w:r>
          </w:p>
        </w:tc>
      </w:tr>
      <w:tr w:rsidR="007B5625" w14:paraId="749D95BE" w14:textId="77777777">
        <w:tblPrEx>
          <w:tblCellMar>
            <w:top w:w="0" w:type="dxa"/>
            <w:bottom w:w="0" w:type="dxa"/>
          </w:tblCellMar>
        </w:tblPrEx>
        <w:tc>
          <w:tcPr>
            <w:tcW w:w="1134" w:type="dxa"/>
            <w:shd w:val="clear" w:color="auto" w:fill="FFFFFF"/>
          </w:tcPr>
          <w:p w14:paraId="09B41EE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SWE</w:t>
            </w:r>
          </w:p>
        </w:tc>
        <w:tc>
          <w:tcPr>
            <w:tcW w:w="2268" w:type="dxa"/>
            <w:shd w:val="clear" w:color="auto" w:fill="FFFFFF"/>
          </w:tcPr>
          <w:p w14:paraId="5E118F1A" w14:textId="77777777" w:rsidR="007B5625" w:rsidRDefault="007B5625">
            <w:pPr>
              <w:widowControl w:val="0"/>
              <w:autoSpaceDE w:val="0"/>
              <w:autoSpaceDN w:val="0"/>
              <w:adjustRightInd w:val="0"/>
              <w:rPr>
                <w:lang w:eastAsia="ja-JP"/>
              </w:rPr>
            </w:pPr>
          </w:p>
        </w:tc>
        <w:tc>
          <w:tcPr>
            <w:tcW w:w="6804" w:type="dxa"/>
            <w:shd w:val="clear" w:color="auto" w:fill="FFFFFF"/>
          </w:tcPr>
          <w:p w14:paraId="62ABD1D4" w14:textId="77777777" w:rsidR="007B5625" w:rsidRDefault="007B5625">
            <w:pPr>
              <w:widowControl w:val="0"/>
              <w:autoSpaceDE w:val="0"/>
              <w:autoSpaceDN w:val="0"/>
              <w:adjustRightInd w:val="0"/>
              <w:rPr>
                <w:lang w:eastAsia="ja-JP"/>
              </w:rPr>
            </w:pPr>
          </w:p>
        </w:tc>
      </w:tr>
      <w:tr w:rsidR="007B5625" w14:paraId="709479FA" w14:textId="77777777">
        <w:tblPrEx>
          <w:tblCellMar>
            <w:top w:w="0" w:type="dxa"/>
            <w:bottom w:w="0" w:type="dxa"/>
          </w:tblCellMar>
        </w:tblPrEx>
        <w:tc>
          <w:tcPr>
            <w:tcW w:w="1134" w:type="dxa"/>
            <w:shd w:val="clear" w:color="auto" w:fill="FFFFFF"/>
          </w:tcPr>
          <w:p w14:paraId="5C869128" w14:textId="77777777" w:rsidR="007B5625" w:rsidRDefault="007B5625">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317BA48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Sverige</w:t>
            </w:r>
          </w:p>
        </w:tc>
        <w:tc>
          <w:tcPr>
            <w:tcW w:w="6804" w:type="dxa"/>
            <w:shd w:val="clear" w:color="auto" w:fill="FFFFFF"/>
          </w:tcPr>
          <w:p w14:paraId="6F64296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Occupational Exposure Limit Values, AF 2011:18</w:t>
            </w:r>
          </w:p>
        </w:tc>
      </w:tr>
      <w:tr w:rsidR="007B5625" w14:paraId="4EE638DF" w14:textId="77777777">
        <w:tblPrEx>
          <w:tblCellMar>
            <w:top w:w="0" w:type="dxa"/>
            <w:bottom w:w="0" w:type="dxa"/>
          </w:tblCellMar>
        </w:tblPrEx>
        <w:tc>
          <w:tcPr>
            <w:tcW w:w="1134" w:type="dxa"/>
            <w:shd w:val="clear" w:color="auto" w:fill="FFFFFF"/>
          </w:tcPr>
          <w:p w14:paraId="0B1862E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EU</w:t>
            </w:r>
          </w:p>
        </w:tc>
        <w:tc>
          <w:tcPr>
            <w:tcW w:w="2268" w:type="dxa"/>
            <w:shd w:val="clear" w:color="auto" w:fill="FFFFFF"/>
          </w:tcPr>
          <w:p w14:paraId="419643B4" w14:textId="77777777" w:rsidR="007B5625" w:rsidRDefault="007B5625">
            <w:pPr>
              <w:widowControl w:val="0"/>
              <w:autoSpaceDE w:val="0"/>
              <w:autoSpaceDN w:val="0"/>
              <w:adjustRightInd w:val="0"/>
              <w:rPr>
                <w:lang w:eastAsia="ja-JP"/>
              </w:rPr>
            </w:pPr>
          </w:p>
        </w:tc>
        <w:tc>
          <w:tcPr>
            <w:tcW w:w="6804" w:type="dxa"/>
            <w:shd w:val="clear" w:color="auto" w:fill="FFFFFF"/>
          </w:tcPr>
          <w:p w14:paraId="3CB034CC" w14:textId="77777777" w:rsidR="007B5625" w:rsidRDefault="007B5625">
            <w:pPr>
              <w:widowControl w:val="0"/>
              <w:autoSpaceDE w:val="0"/>
              <w:autoSpaceDN w:val="0"/>
              <w:adjustRightInd w:val="0"/>
              <w:rPr>
                <w:lang w:eastAsia="ja-JP"/>
              </w:rPr>
            </w:pPr>
          </w:p>
        </w:tc>
      </w:tr>
      <w:tr w:rsidR="007B5625" w14:paraId="7AE61B4D" w14:textId="77777777">
        <w:tblPrEx>
          <w:tblCellMar>
            <w:top w:w="0" w:type="dxa"/>
            <w:bottom w:w="0" w:type="dxa"/>
          </w:tblCellMar>
        </w:tblPrEx>
        <w:tc>
          <w:tcPr>
            <w:tcW w:w="1134" w:type="dxa"/>
            <w:shd w:val="clear" w:color="auto" w:fill="FFFFFF"/>
          </w:tcPr>
          <w:p w14:paraId="712096C7" w14:textId="77777777" w:rsidR="007B5625" w:rsidRDefault="007B5625">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0A455359"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OEL EU</w:t>
            </w:r>
          </w:p>
        </w:tc>
        <w:tc>
          <w:tcPr>
            <w:tcW w:w="6804" w:type="dxa"/>
            <w:shd w:val="clear" w:color="auto" w:fill="FFFFFF"/>
          </w:tcPr>
          <w:p w14:paraId="209B24F9"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Directive (EU) 2017/164; Directive 2009/161/EU; Directive 2006/15/EC; Directive 2004/37/EC; Directive 2000/39/EC; Directive 91/322/EEC.</w:t>
            </w:r>
          </w:p>
        </w:tc>
      </w:tr>
      <w:tr w:rsidR="007B5625" w14:paraId="7FBB4750" w14:textId="77777777">
        <w:tblPrEx>
          <w:tblCellMar>
            <w:top w:w="0" w:type="dxa"/>
            <w:bottom w:w="0" w:type="dxa"/>
          </w:tblCellMar>
        </w:tblPrEx>
        <w:tc>
          <w:tcPr>
            <w:tcW w:w="1134" w:type="dxa"/>
            <w:shd w:val="clear" w:color="auto" w:fill="FFFFFF"/>
          </w:tcPr>
          <w:p w14:paraId="68B257AD" w14:textId="77777777" w:rsidR="007B5625" w:rsidRDefault="007B5625">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1CDA67AF" w14:textId="77777777" w:rsidR="007B5625" w:rsidRDefault="007B5625">
            <w:pPr>
              <w:widowControl w:val="0"/>
              <w:autoSpaceDE w:val="0"/>
              <w:autoSpaceDN w:val="0"/>
              <w:adjustRightInd w:val="0"/>
              <w:jc w:val="both"/>
              <w:rPr>
                <w:lang w:eastAsia="ja-JP"/>
              </w:rPr>
            </w:pPr>
          </w:p>
        </w:tc>
        <w:tc>
          <w:tcPr>
            <w:tcW w:w="6804" w:type="dxa"/>
            <w:shd w:val="clear" w:color="auto" w:fill="FFFFFF"/>
          </w:tcPr>
          <w:p w14:paraId="01C86444" w14:textId="77777777" w:rsidR="007B5625" w:rsidRDefault="007B5625">
            <w:pPr>
              <w:widowControl w:val="0"/>
              <w:autoSpaceDE w:val="0"/>
              <w:autoSpaceDN w:val="0"/>
              <w:adjustRightInd w:val="0"/>
              <w:jc w:val="both"/>
              <w:rPr>
                <w:lang w:eastAsia="ja-JP"/>
              </w:rPr>
            </w:pPr>
          </w:p>
        </w:tc>
      </w:tr>
      <w:tr w:rsidR="007B5625" w14:paraId="1029051E" w14:textId="77777777">
        <w:tblPrEx>
          <w:tblCellMar>
            <w:top w:w="0" w:type="dxa"/>
            <w:bottom w:w="0" w:type="dxa"/>
          </w:tblCellMar>
        </w:tblPrEx>
        <w:tc>
          <w:tcPr>
            <w:tcW w:w="1134" w:type="dxa"/>
            <w:shd w:val="clear" w:color="auto" w:fill="FFFFFF"/>
          </w:tcPr>
          <w:p w14:paraId="4EABB443" w14:textId="77777777" w:rsidR="007B5625" w:rsidRDefault="007B5625">
            <w:pPr>
              <w:widowControl w:val="0"/>
              <w:autoSpaceDE w:val="0"/>
              <w:autoSpaceDN w:val="0"/>
              <w:adjustRightInd w:val="0"/>
              <w:jc w:val="both"/>
              <w:rPr>
                <w:lang w:eastAsia="ja-JP"/>
              </w:rPr>
            </w:pPr>
            <w:r>
              <w:rPr>
                <w:lang w:eastAsia="ja-JP"/>
              </w:rPr>
              <w:t xml:space="preserve"> </w:t>
            </w:r>
          </w:p>
        </w:tc>
        <w:tc>
          <w:tcPr>
            <w:tcW w:w="2268" w:type="dxa"/>
            <w:shd w:val="clear" w:color="auto" w:fill="FFFFFF"/>
          </w:tcPr>
          <w:p w14:paraId="2C2F43FC"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TLV-ACGIH</w:t>
            </w:r>
          </w:p>
        </w:tc>
        <w:tc>
          <w:tcPr>
            <w:tcW w:w="6804" w:type="dxa"/>
            <w:shd w:val="clear" w:color="auto" w:fill="FFFFFF"/>
          </w:tcPr>
          <w:p w14:paraId="2C4FE5A0"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ACGIH 2017</w:t>
            </w:r>
          </w:p>
        </w:tc>
      </w:tr>
    </w:tbl>
    <w:p w14:paraId="10B60926"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020"/>
        <w:gridCol w:w="114"/>
        <w:gridCol w:w="567"/>
        <w:gridCol w:w="339"/>
        <w:gridCol w:w="228"/>
        <w:gridCol w:w="792"/>
        <w:gridCol w:w="342"/>
        <w:gridCol w:w="678"/>
        <w:gridCol w:w="1023"/>
      </w:tblGrid>
      <w:tr w:rsidR="007B5625" w14:paraId="6508ECD4" w14:textId="77777777">
        <w:tblPrEx>
          <w:tblCellMar>
            <w:top w:w="0" w:type="dxa"/>
            <w:bottom w:w="0" w:type="dxa"/>
          </w:tblCellMar>
        </w:tblPrEx>
        <w:tc>
          <w:tcPr>
            <w:tcW w:w="10773" w:type="dxa"/>
            <w:gridSpan w:val="13"/>
            <w:shd w:val="clear" w:color="auto" w:fill="C0C0C0"/>
          </w:tcPr>
          <w:p w14:paraId="3289A19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METHYL ETHYL KETONE</w:t>
            </w:r>
          </w:p>
        </w:tc>
      </w:tr>
      <w:tr w:rsidR="007B5625" w14:paraId="1AA9777D" w14:textId="77777777">
        <w:tblPrEx>
          <w:tblCellMar>
            <w:top w:w="0" w:type="dxa"/>
            <w:bottom w:w="0" w:type="dxa"/>
          </w:tblCellMar>
        </w:tblPrEx>
        <w:tc>
          <w:tcPr>
            <w:tcW w:w="10773" w:type="dxa"/>
            <w:gridSpan w:val="13"/>
            <w:shd w:val="clear" w:color="auto" w:fill="D3D3D3"/>
          </w:tcPr>
          <w:p w14:paraId="22726C1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Threshold Limit Value</w:t>
            </w:r>
          </w:p>
        </w:tc>
      </w:tr>
      <w:tr w:rsidR="007B5625" w14:paraId="7F822A49"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7259B4A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Type</w:t>
            </w:r>
          </w:p>
        </w:tc>
        <w:tc>
          <w:tcPr>
            <w:tcW w:w="1134" w:type="dxa"/>
            <w:tcBorders>
              <w:top w:val="single" w:sz="6" w:space="0" w:color="auto"/>
              <w:bottom w:val="single" w:sz="6" w:space="0" w:color="auto"/>
            </w:tcBorders>
            <w:shd w:val="clear" w:color="auto" w:fill="D3D3D3"/>
          </w:tcPr>
          <w:p w14:paraId="76752883"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Country</w:t>
            </w:r>
          </w:p>
        </w:tc>
        <w:tc>
          <w:tcPr>
            <w:tcW w:w="1134" w:type="dxa"/>
            <w:tcBorders>
              <w:top w:val="single" w:sz="6" w:space="0" w:color="auto"/>
              <w:bottom w:val="single" w:sz="6" w:space="0" w:color="auto"/>
            </w:tcBorders>
            <w:shd w:val="clear" w:color="auto" w:fill="D3D3D3"/>
          </w:tcPr>
          <w:p w14:paraId="07A01783"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TWA/8h</w:t>
            </w:r>
          </w:p>
        </w:tc>
        <w:tc>
          <w:tcPr>
            <w:tcW w:w="1134" w:type="dxa"/>
            <w:tcBorders>
              <w:top w:val="single" w:sz="6" w:space="0" w:color="auto"/>
              <w:bottom w:val="single" w:sz="6" w:space="0" w:color="auto"/>
            </w:tcBorders>
            <w:shd w:val="clear" w:color="auto" w:fill="D3D3D3"/>
          </w:tcPr>
          <w:p w14:paraId="23B2C20D" w14:textId="77777777" w:rsidR="007B5625" w:rsidRDefault="007B5625">
            <w:pPr>
              <w:widowControl w:val="0"/>
              <w:autoSpaceDE w:val="0"/>
              <w:autoSpaceDN w:val="0"/>
              <w:adjustRightInd w:val="0"/>
              <w:rPr>
                <w:lang w:eastAsia="ja-JP"/>
              </w:rPr>
            </w:pPr>
          </w:p>
        </w:tc>
        <w:tc>
          <w:tcPr>
            <w:tcW w:w="1134" w:type="dxa"/>
            <w:gridSpan w:val="2"/>
            <w:tcBorders>
              <w:top w:val="single" w:sz="6" w:space="0" w:color="auto"/>
              <w:bottom w:val="single" w:sz="6" w:space="0" w:color="auto"/>
            </w:tcBorders>
            <w:shd w:val="clear" w:color="auto" w:fill="D3D3D3"/>
          </w:tcPr>
          <w:p w14:paraId="1BCB2ED0"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STEL/15min</w:t>
            </w:r>
          </w:p>
        </w:tc>
        <w:tc>
          <w:tcPr>
            <w:tcW w:w="1134" w:type="dxa"/>
            <w:gridSpan w:val="3"/>
            <w:tcBorders>
              <w:top w:val="single" w:sz="6" w:space="0" w:color="auto"/>
              <w:bottom w:val="single" w:sz="6" w:space="0" w:color="auto"/>
            </w:tcBorders>
            <w:shd w:val="clear" w:color="auto" w:fill="D3D3D3"/>
          </w:tcPr>
          <w:p w14:paraId="5CCF9CFB" w14:textId="77777777" w:rsidR="007B5625" w:rsidRDefault="007B5625">
            <w:pPr>
              <w:widowControl w:val="0"/>
              <w:autoSpaceDE w:val="0"/>
              <w:autoSpaceDN w:val="0"/>
              <w:adjustRightInd w:val="0"/>
              <w:rPr>
                <w:lang w:eastAsia="ja-JP"/>
              </w:rPr>
            </w:pPr>
          </w:p>
        </w:tc>
        <w:tc>
          <w:tcPr>
            <w:tcW w:w="1134" w:type="dxa"/>
            <w:gridSpan w:val="2"/>
            <w:tcBorders>
              <w:top w:val="single" w:sz="6" w:space="0" w:color="auto"/>
              <w:bottom w:val="single" w:sz="6" w:space="0" w:color="auto"/>
            </w:tcBorders>
            <w:shd w:val="clear" w:color="auto" w:fill="D3D3D3"/>
          </w:tcPr>
          <w:p w14:paraId="23C62499" w14:textId="77777777" w:rsidR="007B5625" w:rsidRDefault="007B5625">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D3D3D3"/>
          </w:tcPr>
          <w:p w14:paraId="0376CC24" w14:textId="77777777" w:rsidR="007B5625" w:rsidRDefault="007B5625">
            <w:pPr>
              <w:widowControl w:val="0"/>
              <w:autoSpaceDE w:val="0"/>
              <w:autoSpaceDN w:val="0"/>
              <w:adjustRightInd w:val="0"/>
              <w:rPr>
                <w:lang w:eastAsia="ja-JP"/>
              </w:rPr>
            </w:pPr>
          </w:p>
        </w:tc>
      </w:tr>
      <w:tr w:rsidR="007B5625" w14:paraId="24EF8DCE"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3F9D2EFA"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D3D3D3"/>
          </w:tcPr>
          <w:p w14:paraId="0C1FFB6C" w14:textId="77777777" w:rsidR="007B5625" w:rsidRDefault="007B5625">
            <w:pPr>
              <w:widowControl w:val="0"/>
              <w:autoSpaceDE w:val="0"/>
              <w:autoSpaceDN w:val="0"/>
              <w:adjustRightInd w:val="0"/>
              <w:jc w:val="both"/>
              <w:rPr>
                <w:lang w:eastAsia="ja-JP"/>
              </w:rPr>
            </w:pPr>
          </w:p>
        </w:tc>
        <w:tc>
          <w:tcPr>
            <w:tcW w:w="1134" w:type="dxa"/>
            <w:tcBorders>
              <w:top w:val="single" w:sz="6" w:space="0" w:color="auto"/>
              <w:bottom w:val="single" w:sz="6" w:space="0" w:color="auto"/>
            </w:tcBorders>
            <w:shd w:val="clear" w:color="auto" w:fill="D3D3D3"/>
          </w:tcPr>
          <w:p w14:paraId="41FD2677"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27B980F8"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gridSpan w:val="2"/>
            <w:tcBorders>
              <w:top w:val="single" w:sz="6" w:space="0" w:color="auto"/>
              <w:bottom w:val="single" w:sz="6" w:space="0" w:color="auto"/>
            </w:tcBorders>
            <w:shd w:val="clear" w:color="auto" w:fill="D3D3D3"/>
          </w:tcPr>
          <w:p w14:paraId="1295667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gridSpan w:val="3"/>
            <w:tcBorders>
              <w:top w:val="single" w:sz="6" w:space="0" w:color="auto"/>
              <w:bottom w:val="single" w:sz="6" w:space="0" w:color="auto"/>
            </w:tcBorders>
            <w:shd w:val="clear" w:color="auto" w:fill="D3D3D3"/>
          </w:tcPr>
          <w:p w14:paraId="08898C53"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gridSpan w:val="2"/>
            <w:tcBorders>
              <w:top w:val="single" w:sz="6" w:space="0" w:color="auto"/>
              <w:bottom w:val="single" w:sz="6" w:space="0" w:color="auto"/>
            </w:tcBorders>
            <w:shd w:val="clear" w:color="auto" w:fill="D3D3D3"/>
          </w:tcPr>
          <w:p w14:paraId="1FD9077F" w14:textId="77777777" w:rsidR="007B5625" w:rsidRDefault="007B5625">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D3D3D3"/>
          </w:tcPr>
          <w:p w14:paraId="64016794" w14:textId="77777777" w:rsidR="007B5625" w:rsidRDefault="007B5625">
            <w:pPr>
              <w:widowControl w:val="0"/>
              <w:autoSpaceDE w:val="0"/>
              <w:autoSpaceDN w:val="0"/>
              <w:adjustRightInd w:val="0"/>
              <w:rPr>
                <w:lang w:eastAsia="ja-JP"/>
              </w:rPr>
            </w:pPr>
          </w:p>
        </w:tc>
      </w:tr>
      <w:tr w:rsidR="007B5625" w14:paraId="1FA942F0" w14:textId="77777777">
        <w:tblPrEx>
          <w:tblCellMar>
            <w:top w:w="0" w:type="dxa"/>
            <w:bottom w:w="0" w:type="dxa"/>
          </w:tblCellMar>
        </w:tblPrEx>
        <w:tc>
          <w:tcPr>
            <w:tcW w:w="2268" w:type="dxa"/>
            <w:shd w:val="clear" w:color="auto" w:fill="FFFFFF"/>
          </w:tcPr>
          <w:p w14:paraId="151FE70A"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AGW</w:t>
            </w:r>
          </w:p>
        </w:tc>
        <w:tc>
          <w:tcPr>
            <w:tcW w:w="1134" w:type="dxa"/>
            <w:shd w:val="clear" w:color="auto" w:fill="FFFFFF"/>
          </w:tcPr>
          <w:p w14:paraId="03EF1DE3" w14:textId="77777777" w:rsidR="007B5625" w:rsidRDefault="007B5625">
            <w:pPr>
              <w:widowControl w:val="0"/>
              <w:autoSpaceDE w:val="0"/>
              <w:autoSpaceDN w:val="0"/>
              <w:adjustRightInd w:val="0"/>
              <w:rPr>
                <w:lang w:eastAsia="ja-JP"/>
              </w:rPr>
            </w:pPr>
          </w:p>
        </w:tc>
        <w:tc>
          <w:tcPr>
            <w:tcW w:w="1134" w:type="dxa"/>
            <w:shd w:val="clear" w:color="auto" w:fill="FFFFFF"/>
          </w:tcPr>
          <w:p w14:paraId="075A4A3C" w14:textId="77777777" w:rsidR="007B5625" w:rsidRDefault="007B5625">
            <w:pPr>
              <w:widowControl w:val="0"/>
              <w:autoSpaceDE w:val="0"/>
              <w:autoSpaceDN w:val="0"/>
              <w:adjustRightInd w:val="0"/>
              <w:rPr>
                <w:lang w:eastAsia="ja-JP"/>
              </w:rPr>
            </w:pPr>
          </w:p>
        </w:tc>
        <w:tc>
          <w:tcPr>
            <w:tcW w:w="1134" w:type="dxa"/>
            <w:shd w:val="clear" w:color="auto" w:fill="FFFFFF"/>
          </w:tcPr>
          <w:p w14:paraId="2DDE9F30"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508DC18A" w14:textId="77777777" w:rsidR="007B5625" w:rsidRDefault="007B5625">
            <w:pPr>
              <w:widowControl w:val="0"/>
              <w:autoSpaceDE w:val="0"/>
              <w:autoSpaceDN w:val="0"/>
              <w:adjustRightInd w:val="0"/>
              <w:rPr>
                <w:lang w:eastAsia="ja-JP"/>
              </w:rPr>
            </w:pPr>
          </w:p>
        </w:tc>
        <w:tc>
          <w:tcPr>
            <w:tcW w:w="1134" w:type="dxa"/>
            <w:gridSpan w:val="3"/>
            <w:shd w:val="clear" w:color="auto" w:fill="FFFFFF"/>
          </w:tcPr>
          <w:p w14:paraId="6946A173"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55AC9C35"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59F17884" w14:textId="77777777" w:rsidR="007B5625" w:rsidRDefault="007B5625">
            <w:pPr>
              <w:widowControl w:val="0"/>
              <w:autoSpaceDE w:val="0"/>
              <w:autoSpaceDN w:val="0"/>
              <w:adjustRightInd w:val="0"/>
              <w:rPr>
                <w:lang w:eastAsia="ja-JP"/>
              </w:rPr>
            </w:pPr>
          </w:p>
        </w:tc>
      </w:tr>
      <w:tr w:rsidR="007B5625" w14:paraId="3BC886CC"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3B79A2A4"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446142EC"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DEU</w:t>
            </w:r>
          </w:p>
        </w:tc>
        <w:tc>
          <w:tcPr>
            <w:tcW w:w="1134" w:type="dxa"/>
            <w:tcBorders>
              <w:top w:val="single" w:sz="6" w:space="0" w:color="auto"/>
              <w:bottom w:val="single" w:sz="6" w:space="0" w:color="auto"/>
            </w:tcBorders>
            <w:shd w:val="clear" w:color="auto" w:fill="FFFFFF"/>
          </w:tcPr>
          <w:p w14:paraId="62512D4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600</w:t>
            </w:r>
          </w:p>
        </w:tc>
        <w:tc>
          <w:tcPr>
            <w:tcW w:w="1134" w:type="dxa"/>
            <w:tcBorders>
              <w:top w:val="single" w:sz="6" w:space="0" w:color="auto"/>
              <w:bottom w:val="single" w:sz="6" w:space="0" w:color="auto"/>
            </w:tcBorders>
            <w:shd w:val="clear" w:color="auto" w:fill="FFFFFF"/>
          </w:tcPr>
          <w:p w14:paraId="5F43CD7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gridSpan w:val="2"/>
            <w:tcBorders>
              <w:top w:val="single" w:sz="6" w:space="0" w:color="auto"/>
              <w:bottom w:val="single" w:sz="6" w:space="0" w:color="auto"/>
            </w:tcBorders>
            <w:shd w:val="clear" w:color="auto" w:fill="FFFFFF"/>
          </w:tcPr>
          <w:p w14:paraId="472D6C8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600</w:t>
            </w:r>
          </w:p>
        </w:tc>
        <w:tc>
          <w:tcPr>
            <w:tcW w:w="1134" w:type="dxa"/>
            <w:gridSpan w:val="3"/>
            <w:tcBorders>
              <w:top w:val="single" w:sz="6" w:space="0" w:color="auto"/>
              <w:bottom w:val="single" w:sz="6" w:space="0" w:color="auto"/>
            </w:tcBorders>
            <w:shd w:val="clear" w:color="auto" w:fill="FFFFFF"/>
          </w:tcPr>
          <w:p w14:paraId="34A92FE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gridSpan w:val="2"/>
            <w:tcBorders>
              <w:top w:val="single" w:sz="6" w:space="0" w:color="auto"/>
              <w:bottom w:val="single" w:sz="6" w:space="0" w:color="auto"/>
            </w:tcBorders>
            <w:shd w:val="clear" w:color="auto" w:fill="FFFFFF"/>
          </w:tcPr>
          <w:p w14:paraId="599FF8A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gridSpan w:val="2"/>
            <w:tcBorders>
              <w:top w:val="single" w:sz="6" w:space="0" w:color="auto"/>
              <w:bottom w:val="single" w:sz="6" w:space="0" w:color="auto"/>
            </w:tcBorders>
            <w:shd w:val="clear" w:color="auto" w:fill="FFFFFF"/>
          </w:tcPr>
          <w:p w14:paraId="6913E86D" w14:textId="77777777" w:rsidR="007B5625" w:rsidRDefault="007B5625">
            <w:pPr>
              <w:widowControl w:val="0"/>
              <w:autoSpaceDE w:val="0"/>
              <w:autoSpaceDN w:val="0"/>
              <w:adjustRightInd w:val="0"/>
              <w:rPr>
                <w:lang w:eastAsia="ja-JP"/>
              </w:rPr>
            </w:pPr>
          </w:p>
        </w:tc>
      </w:tr>
      <w:tr w:rsidR="007B5625" w14:paraId="42BDE3D3" w14:textId="77777777">
        <w:tblPrEx>
          <w:tblCellMar>
            <w:top w:w="0" w:type="dxa"/>
            <w:bottom w:w="0" w:type="dxa"/>
          </w:tblCellMar>
        </w:tblPrEx>
        <w:tc>
          <w:tcPr>
            <w:tcW w:w="2268" w:type="dxa"/>
            <w:shd w:val="clear" w:color="auto" w:fill="FFFFFF"/>
          </w:tcPr>
          <w:p w14:paraId="16E81ADA"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MAK</w:t>
            </w:r>
          </w:p>
        </w:tc>
        <w:tc>
          <w:tcPr>
            <w:tcW w:w="1134" w:type="dxa"/>
            <w:shd w:val="clear" w:color="auto" w:fill="FFFFFF"/>
          </w:tcPr>
          <w:p w14:paraId="615ACF65" w14:textId="77777777" w:rsidR="007B5625" w:rsidRDefault="007B5625">
            <w:pPr>
              <w:widowControl w:val="0"/>
              <w:autoSpaceDE w:val="0"/>
              <w:autoSpaceDN w:val="0"/>
              <w:adjustRightInd w:val="0"/>
              <w:rPr>
                <w:lang w:eastAsia="ja-JP"/>
              </w:rPr>
            </w:pPr>
          </w:p>
        </w:tc>
        <w:tc>
          <w:tcPr>
            <w:tcW w:w="1134" w:type="dxa"/>
            <w:shd w:val="clear" w:color="auto" w:fill="FFFFFF"/>
          </w:tcPr>
          <w:p w14:paraId="73D34A5A" w14:textId="77777777" w:rsidR="007B5625" w:rsidRDefault="007B5625">
            <w:pPr>
              <w:widowControl w:val="0"/>
              <w:autoSpaceDE w:val="0"/>
              <w:autoSpaceDN w:val="0"/>
              <w:adjustRightInd w:val="0"/>
              <w:rPr>
                <w:lang w:eastAsia="ja-JP"/>
              </w:rPr>
            </w:pPr>
          </w:p>
        </w:tc>
        <w:tc>
          <w:tcPr>
            <w:tcW w:w="1134" w:type="dxa"/>
            <w:shd w:val="clear" w:color="auto" w:fill="FFFFFF"/>
          </w:tcPr>
          <w:p w14:paraId="0BD857C8"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05AC5B84" w14:textId="77777777" w:rsidR="007B5625" w:rsidRDefault="007B5625">
            <w:pPr>
              <w:widowControl w:val="0"/>
              <w:autoSpaceDE w:val="0"/>
              <w:autoSpaceDN w:val="0"/>
              <w:adjustRightInd w:val="0"/>
              <w:rPr>
                <w:lang w:eastAsia="ja-JP"/>
              </w:rPr>
            </w:pPr>
          </w:p>
        </w:tc>
        <w:tc>
          <w:tcPr>
            <w:tcW w:w="1134" w:type="dxa"/>
            <w:gridSpan w:val="3"/>
            <w:shd w:val="clear" w:color="auto" w:fill="FFFFFF"/>
          </w:tcPr>
          <w:p w14:paraId="403F91D9"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61CB02D4"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4438666B" w14:textId="77777777" w:rsidR="007B5625" w:rsidRDefault="007B5625">
            <w:pPr>
              <w:widowControl w:val="0"/>
              <w:autoSpaceDE w:val="0"/>
              <w:autoSpaceDN w:val="0"/>
              <w:adjustRightInd w:val="0"/>
              <w:rPr>
                <w:lang w:eastAsia="ja-JP"/>
              </w:rPr>
            </w:pPr>
          </w:p>
        </w:tc>
      </w:tr>
      <w:tr w:rsidR="007B5625" w14:paraId="5A6D8BC6"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09D9DE09"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0627C495"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DEU</w:t>
            </w:r>
          </w:p>
        </w:tc>
        <w:tc>
          <w:tcPr>
            <w:tcW w:w="1134" w:type="dxa"/>
            <w:tcBorders>
              <w:top w:val="single" w:sz="6" w:space="0" w:color="auto"/>
              <w:bottom w:val="single" w:sz="6" w:space="0" w:color="auto"/>
            </w:tcBorders>
            <w:shd w:val="clear" w:color="auto" w:fill="FFFFFF"/>
          </w:tcPr>
          <w:p w14:paraId="3EAD3C48"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600</w:t>
            </w:r>
          </w:p>
        </w:tc>
        <w:tc>
          <w:tcPr>
            <w:tcW w:w="1134" w:type="dxa"/>
            <w:tcBorders>
              <w:top w:val="single" w:sz="6" w:space="0" w:color="auto"/>
              <w:bottom w:val="single" w:sz="6" w:space="0" w:color="auto"/>
            </w:tcBorders>
            <w:shd w:val="clear" w:color="auto" w:fill="FFFFFF"/>
          </w:tcPr>
          <w:p w14:paraId="16EE59D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gridSpan w:val="2"/>
            <w:tcBorders>
              <w:top w:val="single" w:sz="6" w:space="0" w:color="auto"/>
              <w:bottom w:val="single" w:sz="6" w:space="0" w:color="auto"/>
            </w:tcBorders>
            <w:shd w:val="clear" w:color="auto" w:fill="FFFFFF"/>
          </w:tcPr>
          <w:p w14:paraId="50F88197"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600</w:t>
            </w:r>
          </w:p>
        </w:tc>
        <w:tc>
          <w:tcPr>
            <w:tcW w:w="1134" w:type="dxa"/>
            <w:gridSpan w:val="3"/>
            <w:tcBorders>
              <w:top w:val="single" w:sz="6" w:space="0" w:color="auto"/>
              <w:bottom w:val="single" w:sz="6" w:space="0" w:color="auto"/>
            </w:tcBorders>
            <w:shd w:val="clear" w:color="auto" w:fill="FFFFFF"/>
          </w:tcPr>
          <w:p w14:paraId="68904F73"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gridSpan w:val="2"/>
            <w:tcBorders>
              <w:top w:val="single" w:sz="6" w:space="0" w:color="auto"/>
              <w:bottom w:val="single" w:sz="6" w:space="0" w:color="auto"/>
            </w:tcBorders>
            <w:shd w:val="clear" w:color="auto" w:fill="FFFFFF"/>
          </w:tcPr>
          <w:p w14:paraId="0344E791"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gridSpan w:val="2"/>
            <w:tcBorders>
              <w:top w:val="single" w:sz="6" w:space="0" w:color="auto"/>
              <w:bottom w:val="single" w:sz="6" w:space="0" w:color="auto"/>
            </w:tcBorders>
            <w:shd w:val="clear" w:color="auto" w:fill="FFFFFF"/>
          </w:tcPr>
          <w:p w14:paraId="057451AA" w14:textId="77777777" w:rsidR="007B5625" w:rsidRDefault="007B5625">
            <w:pPr>
              <w:widowControl w:val="0"/>
              <w:autoSpaceDE w:val="0"/>
              <w:autoSpaceDN w:val="0"/>
              <w:adjustRightInd w:val="0"/>
              <w:rPr>
                <w:lang w:eastAsia="ja-JP"/>
              </w:rPr>
            </w:pPr>
          </w:p>
        </w:tc>
      </w:tr>
      <w:tr w:rsidR="007B5625" w14:paraId="324B3295" w14:textId="77777777">
        <w:tblPrEx>
          <w:tblCellMar>
            <w:top w:w="0" w:type="dxa"/>
            <w:bottom w:w="0" w:type="dxa"/>
          </w:tblCellMar>
        </w:tblPrEx>
        <w:tc>
          <w:tcPr>
            <w:tcW w:w="2268" w:type="dxa"/>
            <w:shd w:val="clear" w:color="auto" w:fill="FFFFFF"/>
          </w:tcPr>
          <w:p w14:paraId="3798116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VLA</w:t>
            </w:r>
          </w:p>
        </w:tc>
        <w:tc>
          <w:tcPr>
            <w:tcW w:w="1134" w:type="dxa"/>
            <w:shd w:val="clear" w:color="auto" w:fill="FFFFFF"/>
          </w:tcPr>
          <w:p w14:paraId="5FE1395E" w14:textId="77777777" w:rsidR="007B5625" w:rsidRDefault="007B5625">
            <w:pPr>
              <w:widowControl w:val="0"/>
              <w:autoSpaceDE w:val="0"/>
              <w:autoSpaceDN w:val="0"/>
              <w:adjustRightInd w:val="0"/>
              <w:rPr>
                <w:lang w:eastAsia="ja-JP"/>
              </w:rPr>
            </w:pPr>
          </w:p>
        </w:tc>
        <w:tc>
          <w:tcPr>
            <w:tcW w:w="1134" w:type="dxa"/>
            <w:shd w:val="clear" w:color="auto" w:fill="FFFFFF"/>
          </w:tcPr>
          <w:p w14:paraId="5E62C2E2" w14:textId="77777777" w:rsidR="007B5625" w:rsidRDefault="007B5625">
            <w:pPr>
              <w:widowControl w:val="0"/>
              <w:autoSpaceDE w:val="0"/>
              <w:autoSpaceDN w:val="0"/>
              <w:adjustRightInd w:val="0"/>
              <w:rPr>
                <w:lang w:eastAsia="ja-JP"/>
              </w:rPr>
            </w:pPr>
          </w:p>
        </w:tc>
        <w:tc>
          <w:tcPr>
            <w:tcW w:w="1134" w:type="dxa"/>
            <w:shd w:val="clear" w:color="auto" w:fill="FFFFFF"/>
          </w:tcPr>
          <w:p w14:paraId="0DDB3BFC"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2E98EAE5" w14:textId="77777777" w:rsidR="007B5625" w:rsidRDefault="007B5625">
            <w:pPr>
              <w:widowControl w:val="0"/>
              <w:autoSpaceDE w:val="0"/>
              <w:autoSpaceDN w:val="0"/>
              <w:adjustRightInd w:val="0"/>
              <w:rPr>
                <w:lang w:eastAsia="ja-JP"/>
              </w:rPr>
            </w:pPr>
          </w:p>
        </w:tc>
        <w:tc>
          <w:tcPr>
            <w:tcW w:w="1134" w:type="dxa"/>
            <w:gridSpan w:val="3"/>
            <w:shd w:val="clear" w:color="auto" w:fill="FFFFFF"/>
          </w:tcPr>
          <w:p w14:paraId="3B781D72"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0A0E787B"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6830C6E5" w14:textId="77777777" w:rsidR="007B5625" w:rsidRDefault="007B5625">
            <w:pPr>
              <w:widowControl w:val="0"/>
              <w:autoSpaceDE w:val="0"/>
              <w:autoSpaceDN w:val="0"/>
              <w:adjustRightInd w:val="0"/>
              <w:rPr>
                <w:lang w:eastAsia="ja-JP"/>
              </w:rPr>
            </w:pPr>
          </w:p>
        </w:tc>
      </w:tr>
      <w:tr w:rsidR="007B5625" w14:paraId="012BEEAF"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09E04D7B"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7D0928DE"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ESP</w:t>
            </w:r>
          </w:p>
        </w:tc>
        <w:tc>
          <w:tcPr>
            <w:tcW w:w="1134" w:type="dxa"/>
            <w:tcBorders>
              <w:top w:val="single" w:sz="6" w:space="0" w:color="auto"/>
              <w:bottom w:val="single" w:sz="6" w:space="0" w:color="auto"/>
            </w:tcBorders>
            <w:shd w:val="clear" w:color="auto" w:fill="FFFFFF"/>
          </w:tcPr>
          <w:p w14:paraId="6371CDE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600</w:t>
            </w:r>
          </w:p>
        </w:tc>
        <w:tc>
          <w:tcPr>
            <w:tcW w:w="1134" w:type="dxa"/>
            <w:tcBorders>
              <w:top w:val="single" w:sz="6" w:space="0" w:color="auto"/>
              <w:bottom w:val="single" w:sz="6" w:space="0" w:color="auto"/>
            </w:tcBorders>
            <w:shd w:val="clear" w:color="auto" w:fill="FFFFFF"/>
          </w:tcPr>
          <w:p w14:paraId="1FF4D72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gridSpan w:val="2"/>
            <w:tcBorders>
              <w:top w:val="single" w:sz="6" w:space="0" w:color="auto"/>
              <w:bottom w:val="single" w:sz="6" w:space="0" w:color="auto"/>
            </w:tcBorders>
            <w:shd w:val="clear" w:color="auto" w:fill="FFFFFF"/>
          </w:tcPr>
          <w:p w14:paraId="0EEE006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900</w:t>
            </w:r>
          </w:p>
        </w:tc>
        <w:tc>
          <w:tcPr>
            <w:tcW w:w="1134" w:type="dxa"/>
            <w:gridSpan w:val="3"/>
            <w:tcBorders>
              <w:top w:val="single" w:sz="6" w:space="0" w:color="auto"/>
              <w:bottom w:val="single" w:sz="6" w:space="0" w:color="auto"/>
            </w:tcBorders>
            <w:shd w:val="clear" w:color="auto" w:fill="FFFFFF"/>
          </w:tcPr>
          <w:p w14:paraId="5B91589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300</w:t>
            </w:r>
          </w:p>
        </w:tc>
        <w:tc>
          <w:tcPr>
            <w:tcW w:w="1134" w:type="dxa"/>
            <w:gridSpan w:val="2"/>
            <w:tcBorders>
              <w:top w:val="single" w:sz="6" w:space="0" w:color="auto"/>
              <w:bottom w:val="single" w:sz="6" w:space="0" w:color="auto"/>
            </w:tcBorders>
            <w:shd w:val="clear" w:color="auto" w:fill="FFFFFF"/>
          </w:tcPr>
          <w:p w14:paraId="72005A0A" w14:textId="77777777" w:rsidR="007B5625" w:rsidRDefault="007B5625">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FFFFFF"/>
          </w:tcPr>
          <w:p w14:paraId="128B32E3" w14:textId="77777777" w:rsidR="007B5625" w:rsidRDefault="007B5625">
            <w:pPr>
              <w:widowControl w:val="0"/>
              <w:autoSpaceDE w:val="0"/>
              <w:autoSpaceDN w:val="0"/>
              <w:adjustRightInd w:val="0"/>
              <w:rPr>
                <w:lang w:eastAsia="ja-JP"/>
              </w:rPr>
            </w:pPr>
          </w:p>
        </w:tc>
      </w:tr>
      <w:tr w:rsidR="007B5625" w14:paraId="489DCBF8" w14:textId="77777777">
        <w:tblPrEx>
          <w:tblCellMar>
            <w:top w:w="0" w:type="dxa"/>
            <w:bottom w:w="0" w:type="dxa"/>
          </w:tblCellMar>
        </w:tblPrEx>
        <w:tc>
          <w:tcPr>
            <w:tcW w:w="2268" w:type="dxa"/>
            <w:shd w:val="clear" w:color="auto" w:fill="FFFFFF"/>
          </w:tcPr>
          <w:p w14:paraId="0D70563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VLEP</w:t>
            </w:r>
          </w:p>
        </w:tc>
        <w:tc>
          <w:tcPr>
            <w:tcW w:w="1134" w:type="dxa"/>
            <w:shd w:val="clear" w:color="auto" w:fill="FFFFFF"/>
          </w:tcPr>
          <w:p w14:paraId="29A93183" w14:textId="77777777" w:rsidR="007B5625" w:rsidRDefault="007B5625">
            <w:pPr>
              <w:widowControl w:val="0"/>
              <w:autoSpaceDE w:val="0"/>
              <w:autoSpaceDN w:val="0"/>
              <w:adjustRightInd w:val="0"/>
              <w:rPr>
                <w:lang w:eastAsia="ja-JP"/>
              </w:rPr>
            </w:pPr>
          </w:p>
        </w:tc>
        <w:tc>
          <w:tcPr>
            <w:tcW w:w="1134" w:type="dxa"/>
            <w:shd w:val="clear" w:color="auto" w:fill="FFFFFF"/>
          </w:tcPr>
          <w:p w14:paraId="5ADD3B47" w14:textId="77777777" w:rsidR="007B5625" w:rsidRDefault="007B5625">
            <w:pPr>
              <w:widowControl w:val="0"/>
              <w:autoSpaceDE w:val="0"/>
              <w:autoSpaceDN w:val="0"/>
              <w:adjustRightInd w:val="0"/>
              <w:rPr>
                <w:lang w:eastAsia="ja-JP"/>
              </w:rPr>
            </w:pPr>
          </w:p>
        </w:tc>
        <w:tc>
          <w:tcPr>
            <w:tcW w:w="1134" w:type="dxa"/>
            <w:shd w:val="clear" w:color="auto" w:fill="FFFFFF"/>
          </w:tcPr>
          <w:p w14:paraId="7437FC54"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22D80978" w14:textId="77777777" w:rsidR="007B5625" w:rsidRDefault="007B5625">
            <w:pPr>
              <w:widowControl w:val="0"/>
              <w:autoSpaceDE w:val="0"/>
              <w:autoSpaceDN w:val="0"/>
              <w:adjustRightInd w:val="0"/>
              <w:rPr>
                <w:lang w:eastAsia="ja-JP"/>
              </w:rPr>
            </w:pPr>
          </w:p>
        </w:tc>
        <w:tc>
          <w:tcPr>
            <w:tcW w:w="1134" w:type="dxa"/>
            <w:gridSpan w:val="3"/>
            <w:shd w:val="clear" w:color="auto" w:fill="FFFFFF"/>
          </w:tcPr>
          <w:p w14:paraId="54F00A3F"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17C601EF"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2244E8A5" w14:textId="77777777" w:rsidR="007B5625" w:rsidRDefault="007B5625">
            <w:pPr>
              <w:widowControl w:val="0"/>
              <w:autoSpaceDE w:val="0"/>
              <w:autoSpaceDN w:val="0"/>
              <w:adjustRightInd w:val="0"/>
              <w:rPr>
                <w:lang w:eastAsia="ja-JP"/>
              </w:rPr>
            </w:pPr>
          </w:p>
        </w:tc>
      </w:tr>
      <w:tr w:rsidR="007B5625" w14:paraId="22925552"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68A6D49D"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63377DF9"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FRA</w:t>
            </w:r>
          </w:p>
        </w:tc>
        <w:tc>
          <w:tcPr>
            <w:tcW w:w="1134" w:type="dxa"/>
            <w:tcBorders>
              <w:top w:val="single" w:sz="6" w:space="0" w:color="auto"/>
              <w:bottom w:val="single" w:sz="6" w:space="0" w:color="auto"/>
            </w:tcBorders>
            <w:shd w:val="clear" w:color="auto" w:fill="FFFFFF"/>
          </w:tcPr>
          <w:p w14:paraId="62E8ABB9"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600</w:t>
            </w:r>
          </w:p>
        </w:tc>
        <w:tc>
          <w:tcPr>
            <w:tcW w:w="1134" w:type="dxa"/>
            <w:tcBorders>
              <w:top w:val="single" w:sz="6" w:space="0" w:color="auto"/>
              <w:bottom w:val="single" w:sz="6" w:space="0" w:color="auto"/>
            </w:tcBorders>
            <w:shd w:val="clear" w:color="auto" w:fill="FFFFFF"/>
          </w:tcPr>
          <w:p w14:paraId="1310B220"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gridSpan w:val="2"/>
            <w:tcBorders>
              <w:top w:val="single" w:sz="6" w:space="0" w:color="auto"/>
              <w:bottom w:val="single" w:sz="6" w:space="0" w:color="auto"/>
            </w:tcBorders>
            <w:shd w:val="clear" w:color="auto" w:fill="FFFFFF"/>
          </w:tcPr>
          <w:p w14:paraId="028E27E8"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900</w:t>
            </w:r>
          </w:p>
        </w:tc>
        <w:tc>
          <w:tcPr>
            <w:tcW w:w="1134" w:type="dxa"/>
            <w:gridSpan w:val="3"/>
            <w:tcBorders>
              <w:top w:val="single" w:sz="6" w:space="0" w:color="auto"/>
              <w:bottom w:val="single" w:sz="6" w:space="0" w:color="auto"/>
            </w:tcBorders>
            <w:shd w:val="clear" w:color="auto" w:fill="FFFFFF"/>
          </w:tcPr>
          <w:p w14:paraId="229D9E30"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300</w:t>
            </w:r>
          </w:p>
        </w:tc>
        <w:tc>
          <w:tcPr>
            <w:tcW w:w="1134" w:type="dxa"/>
            <w:gridSpan w:val="2"/>
            <w:tcBorders>
              <w:top w:val="single" w:sz="6" w:space="0" w:color="auto"/>
              <w:bottom w:val="single" w:sz="6" w:space="0" w:color="auto"/>
            </w:tcBorders>
            <w:shd w:val="clear" w:color="auto" w:fill="FFFFFF"/>
          </w:tcPr>
          <w:p w14:paraId="13CA660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gridSpan w:val="2"/>
            <w:tcBorders>
              <w:top w:val="single" w:sz="6" w:space="0" w:color="auto"/>
              <w:bottom w:val="single" w:sz="6" w:space="0" w:color="auto"/>
            </w:tcBorders>
            <w:shd w:val="clear" w:color="auto" w:fill="FFFFFF"/>
          </w:tcPr>
          <w:p w14:paraId="56B96CDE" w14:textId="77777777" w:rsidR="007B5625" w:rsidRDefault="007B5625">
            <w:pPr>
              <w:widowControl w:val="0"/>
              <w:autoSpaceDE w:val="0"/>
              <w:autoSpaceDN w:val="0"/>
              <w:adjustRightInd w:val="0"/>
              <w:rPr>
                <w:lang w:eastAsia="ja-JP"/>
              </w:rPr>
            </w:pPr>
          </w:p>
        </w:tc>
      </w:tr>
      <w:tr w:rsidR="007B5625" w14:paraId="612F9EE8" w14:textId="77777777">
        <w:tblPrEx>
          <w:tblCellMar>
            <w:top w:w="0" w:type="dxa"/>
            <w:bottom w:w="0" w:type="dxa"/>
          </w:tblCellMar>
        </w:tblPrEx>
        <w:tc>
          <w:tcPr>
            <w:tcW w:w="2268" w:type="dxa"/>
            <w:shd w:val="clear" w:color="auto" w:fill="FFFFFF"/>
          </w:tcPr>
          <w:p w14:paraId="62DFE80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WEL</w:t>
            </w:r>
          </w:p>
        </w:tc>
        <w:tc>
          <w:tcPr>
            <w:tcW w:w="1134" w:type="dxa"/>
            <w:shd w:val="clear" w:color="auto" w:fill="FFFFFF"/>
          </w:tcPr>
          <w:p w14:paraId="42D45790" w14:textId="77777777" w:rsidR="007B5625" w:rsidRDefault="007B5625">
            <w:pPr>
              <w:widowControl w:val="0"/>
              <w:autoSpaceDE w:val="0"/>
              <w:autoSpaceDN w:val="0"/>
              <w:adjustRightInd w:val="0"/>
              <w:rPr>
                <w:lang w:eastAsia="ja-JP"/>
              </w:rPr>
            </w:pPr>
          </w:p>
        </w:tc>
        <w:tc>
          <w:tcPr>
            <w:tcW w:w="1134" w:type="dxa"/>
            <w:shd w:val="clear" w:color="auto" w:fill="FFFFFF"/>
          </w:tcPr>
          <w:p w14:paraId="67300A0C" w14:textId="77777777" w:rsidR="007B5625" w:rsidRDefault="007B5625">
            <w:pPr>
              <w:widowControl w:val="0"/>
              <w:autoSpaceDE w:val="0"/>
              <w:autoSpaceDN w:val="0"/>
              <w:adjustRightInd w:val="0"/>
              <w:rPr>
                <w:lang w:eastAsia="ja-JP"/>
              </w:rPr>
            </w:pPr>
          </w:p>
        </w:tc>
        <w:tc>
          <w:tcPr>
            <w:tcW w:w="1134" w:type="dxa"/>
            <w:shd w:val="clear" w:color="auto" w:fill="FFFFFF"/>
          </w:tcPr>
          <w:p w14:paraId="38FE6D4A"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13B37E30" w14:textId="77777777" w:rsidR="007B5625" w:rsidRDefault="007B5625">
            <w:pPr>
              <w:widowControl w:val="0"/>
              <w:autoSpaceDE w:val="0"/>
              <w:autoSpaceDN w:val="0"/>
              <w:adjustRightInd w:val="0"/>
              <w:rPr>
                <w:lang w:eastAsia="ja-JP"/>
              </w:rPr>
            </w:pPr>
          </w:p>
        </w:tc>
        <w:tc>
          <w:tcPr>
            <w:tcW w:w="1134" w:type="dxa"/>
            <w:gridSpan w:val="3"/>
            <w:shd w:val="clear" w:color="auto" w:fill="FFFFFF"/>
          </w:tcPr>
          <w:p w14:paraId="67FCA3CB"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622490F7"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2FDA34FD" w14:textId="77777777" w:rsidR="007B5625" w:rsidRDefault="007B5625">
            <w:pPr>
              <w:widowControl w:val="0"/>
              <w:autoSpaceDE w:val="0"/>
              <w:autoSpaceDN w:val="0"/>
              <w:adjustRightInd w:val="0"/>
              <w:rPr>
                <w:lang w:eastAsia="ja-JP"/>
              </w:rPr>
            </w:pPr>
          </w:p>
        </w:tc>
      </w:tr>
      <w:tr w:rsidR="007B5625" w14:paraId="2A4E0DB0"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7AF011AE"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66E3338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GBR</w:t>
            </w:r>
          </w:p>
        </w:tc>
        <w:tc>
          <w:tcPr>
            <w:tcW w:w="1134" w:type="dxa"/>
            <w:tcBorders>
              <w:top w:val="single" w:sz="6" w:space="0" w:color="auto"/>
              <w:bottom w:val="single" w:sz="6" w:space="0" w:color="auto"/>
            </w:tcBorders>
            <w:shd w:val="clear" w:color="auto" w:fill="FFFFFF"/>
          </w:tcPr>
          <w:p w14:paraId="353C8A80"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600</w:t>
            </w:r>
          </w:p>
        </w:tc>
        <w:tc>
          <w:tcPr>
            <w:tcW w:w="1134" w:type="dxa"/>
            <w:tcBorders>
              <w:top w:val="single" w:sz="6" w:space="0" w:color="auto"/>
              <w:bottom w:val="single" w:sz="6" w:space="0" w:color="auto"/>
            </w:tcBorders>
            <w:shd w:val="clear" w:color="auto" w:fill="FFFFFF"/>
          </w:tcPr>
          <w:p w14:paraId="6E9A1CC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gridSpan w:val="2"/>
            <w:tcBorders>
              <w:top w:val="single" w:sz="6" w:space="0" w:color="auto"/>
              <w:bottom w:val="single" w:sz="6" w:space="0" w:color="auto"/>
            </w:tcBorders>
            <w:shd w:val="clear" w:color="auto" w:fill="FFFFFF"/>
          </w:tcPr>
          <w:p w14:paraId="294ED4B0"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899</w:t>
            </w:r>
          </w:p>
        </w:tc>
        <w:tc>
          <w:tcPr>
            <w:tcW w:w="1134" w:type="dxa"/>
            <w:gridSpan w:val="3"/>
            <w:tcBorders>
              <w:top w:val="single" w:sz="6" w:space="0" w:color="auto"/>
              <w:bottom w:val="single" w:sz="6" w:space="0" w:color="auto"/>
            </w:tcBorders>
            <w:shd w:val="clear" w:color="auto" w:fill="FFFFFF"/>
          </w:tcPr>
          <w:p w14:paraId="5042280C"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300</w:t>
            </w:r>
          </w:p>
        </w:tc>
        <w:tc>
          <w:tcPr>
            <w:tcW w:w="1134" w:type="dxa"/>
            <w:gridSpan w:val="2"/>
            <w:tcBorders>
              <w:top w:val="single" w:sz="6" w:space="0" w:color="auto"/>
              <w:bottom w:val="single" w:sz="6" w:space="0" w:color="auto"/>
            </w:tcBorders>
            <w:shd w:val="clear" w:color="auto" w:fill="FFFFFF"/>
          </w:tcPr>
          <w:p w14:paraId="15073279"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gridSpan w:val="2"/>
            <w:tcBorders>
              <w:top w:val="single" w:sz="6" w:space="0" w:color="auto"/>
              <w:bottom w:val="single" w:sz="6" w:space="0" w:color="auto"/>
            </w:tcBorders>
            <w:shd w:val="clear" w:color="auto" w:fill="FFFFFF"/>
          </w:tcPr>
          <w:p w14:paraId="502804D4" w14:textId="77777777" w:rsidR="007B5625" w:rsidRDefault="007B5625">
            <w:pPr>
              <w:widowControl w:val="0"/>
              <w:autoSpaceDE w:val="0"/>
              <w:autoSpaceDN w:val="0"/>
              <w:adjustRightInd w:val="0"/>
              <w:rPr>
                <w:lang w:eastAsia="ja-JP"/>
              </w:rPr>
            </w:pPr>
          </w:p>
        </w:tc>
      </w:tr>
      <w:tr w:rsidR="007B5625" w14:paraId="3DDA74CE" w14:textId="77777777">
        <w:tblPrEx>
          <w:tblCellMar>
            <w:top w:w="0" w:type="dxa"/>
            <w:bottom w:w="0" w:type="dxa"/>
          </w:tblCellMar>
        </w:tblPrEx>
        <w:tc>
          <w:tcPr>
            <w:tcW w:w="2268" w:type="dxa"/>
            <w:shd w:val="clear" w:color="auto" w:fill="FFFFFF"/>
          </w:tcPr>
          <w:p w14:paraId="0F6FD628"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TLV</w:t>
            </w:r>
          </w:p>
        </w:tc>
        <w:tc>
          <w:tcPr>
            <w:tcW w:w="1134" w:type="dxa"/>
            <w:shd w:val="clear" w:color="auto" w:fill="FFFFFF"/>
          </w:tcPr>
          <w:p w14:paraId="50777F5E" w14:textId="77777777" w:rsidR="007B5625" w:rsidRDefault="007B5625">
            <w:pPr>
              <w:widowControl w:val="0"/>
              <w:autoSpaceDE w:val="0"/>
              <w:autoSpaceDN w:val="0"/>
              <w:adjustRightInd w:val="0"/>
              <w:rPr>
                <w:lang w:eastAsia="ja-JP"/>
              </w:rPr>
            </w:pPr>
          </w:p>
        </w:tc>
        <w:tc>
          <w:tcPr>
            <w:tcW w:w="1134" w:type="dxa"/>
            <w:shd w:val="clear" w:color="auto" w:fill="FFFFFF"/>
          </w:tcPr>
          <w:p w14:paraId="135E13E4" w14:textId="77777777" w:rsidR="007B5625" w:rsidRDefault="007B5625">
            <w:pPr>
              <w:widowControl w:val="0"/>
              <w:autoSpaceDE w:val="0"/>
              <w:autoSpaceDN w:val="0"/>
              <w:adjustRightInd w:val="0"/>
              <w:rPr>
                <w:lang w:eastAsia="ja-JP"/>
              </w:rPr>
            </w:pPr>
          </w:p>
        </w:tc>
        <w:tc>
          <w:tcPr>
            <w:tcW w:w="1134" w:type="dxa"/>
            <w:shd w:val="clear" w:color="auto" w:fill="FFFFFF"/>
          </w:tcPr>
          <w:p w14:paraId="1B2DC408"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45C63535" w14:textId="77777777" w:rsidR="007B5625" w:rsidRDefault="007B5625">
            <w:pPr>
              <w:widowControl w:val="0"/>
              <w:autoSpaceDE w:val="0"/>
              <w:autoSpaceDN w:val="0"/>
              <w:adjustRightInd w:val="0"/>
              <w:rPr>
                <w:lang w:eastAsia="ja-JP"/>
              </w:rPr>
            </w:pPr>
          </w:p>
        </w:tc>
        <w:tc>
          <w:tcPr>
            <w:tcW w:w="1134" w:type="dxa"/>
            <w:gridSpan w:val="3"/>
            <w:shd w:val="clear" w:color="auto" w:fill="FFFFFF"/>
          </w:tcPr>
          <w:p w14:paraId="5FF404F9"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2F6FB2AE"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6B26781A" w14:textId="77777777" w:rsidR="007B5625" w:rsidRDefault="007B5625">
            <w:pPr>
              <w:widowControl w:val="0"/>
              <w:autoSpaceDE w:val="0"/>
              <w:autoSpaceDN w:val="0"/>
              <w:adjustRightInd w:val="0"/>
              <w:rPr>
                <w:lang w:eastAsia="ja-JP"/>
              </w:rPr>
            </w:pPr>
          </w:p>
        </w:tc>
      </w:tr>
      <w:tr w:rsidR="007B5625" w14:paraId="11D5B87D"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00BFEA51"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5D8CD2F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GRC</w:t>
            </w:r>
          </w:p>
        </w:tc>
        <w:tc>
          <w:tcPr>
            <w:tcW w:w="1134" w:type="dxa"/>
            <w:tcBorders>
              <w:top w:val="single" w:sz="6" w:space="0" w:color="auto"/>
              <w:bottom w:val="single" w:sz="6" w:space="0" w:color="auto"/>
            </w:tcBorders>
            <w:shd w:val="clear" w:color="auto" w:fill="FFFFFF"/>
          </w:tcPr>
          <w:p w14:paraId="7E86D1CE"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600</w:t>
            </w:r>
          </w:p>
        </w:tc>
        <w:tc>
          <w:tcPr>
            <w:tcW w:w="1134" w:type="dxa"/>
            <w:tcBorders>
              <w:top w:val="single" w:sz="6" w:space="0" w:color="auto"/>
              <w:bottom w:val="single" w:sz="6" w:space="0" w:color="auto"/>
            </w:tcBorders>
            <w:shd w:val="clear" w:color="auto" w:fill="FFFFFF"/>
          </w:tcPr>
          <w:p w14:paraId="152BC359"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gridSpan w:val="2"/>
            <w:tcBorders>
              <w:top w:val="single" w:sz="6" w:space="0" w:color="auto"/>
              <w:bottom w:val="single" w:sz="6" w:space="0" w:color="auto"/>
            </w:tcBorders>
            <w:shd w:val="clear" w:color="auto" w:fill="FFFFFF"/>
          </w:tcPr>
          <w:p w14:paraId="4AF1FC6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900</w:t>
            </w:r>
          </w:p>
        </w:tc>
        <w:tc>
          <w:tcPr>
            <w:tcW w:w="1134" w:type="dxa"/>
            <w:gridSpan w:val="3"/>
            <w:tcBorders>
              <w:top w:val="single" w:sz="6" w:space="0" w:color="auto"/>
              <w:bottom w:val="single" w:sz="6" w:space="0" w:color="auto"/>
            </w:tcBorders>
            <w:shd w:val="clear" w:color="auto" w:fill="FFFFFF"/>
          </w:tcPr>
          <w:p w14:paraId="406C0748"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300</w:t>
            </w:r>
          </w:p>
        </w:tc>
        <w:tc>
          <w:tcPr>
            <w:tcW w:w="1134" w:type="dxa"/>
            <w:gridSpan w:val="2"/>
            <w:tcBorders>
              <w:top w:val="single" w:sz="6" w:space="0" w:color="auto"/>
              <w:bottom w:val="single" w:sz="6" w:space="0" w:color="auto"/>
            </w:tcBorders>
            <w:shd w:val="clear" w:color="auto" w:fill="FFFFFF"/>
          </w:tcPr>
          <w:p w14:paraId="0B601A2B" w14:textId="77777777" w:rsidR="007B5625" w:rsidRDefault="007B5625">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FFFFFF"/>
          </w:tcPr>
          <w:p w14:paraId="00D8A244" w14:textId="77777777" w:rsidR="007B5625" w:rsidRDefault="007B5625">
            <w:pPr>
              <w:widowControl w:val="0"/>
              <w:autoSpaceDE w:val="0"/>
              <w:autoSpaceDN w:val="0"/>
              <w:adjustRightInd w:val="0"/>
              <w:rPr>
                <w:lang w:eastAsia="ja-JP"/>
              </w:rPr>
            </w:pPr>
          </w:p>
        </w:tc>
      </w:tr>
      <w:tr w:rsidR="007B5625" w14:paraId="33115CC8" w14:textId="77777777">
        <w:tblPrEx>
          <w:tblCellMar>
            <w:top w:w="0" w:type="dxa"/>
            <w:bottom w:w="0" w:type="dxa"/>
          </w:tblCellMar>
        </w:tblPrEx>
        <w:tc>
          <w:tcPr>
            <w:tcW w:w="2268" w:type="dxa"/>
            <w:shd w:val="clear" w:color="auto" w:fill="FFFFFF"/>
          </w:tcPr>
          <w:p w14:paraId="4F13463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GVI</w:t>
            </w:r>
          </w:p>
        </w:tc>
        <w:tc>
          <w:tcPr>
            <w:tcW w:w="1134" w:type="dxa"/>
            <w:shd w:val="clear" w:color="auto" w:fill="FFFFFF"/>
          </w:tcPr>
          <w:p w14:paraId="317970CE" w14:textId="77777777" w:rsidR="007B5625" w:rsidRDefault="007B5625">
            <w:pPr>
              <w:widowControl w:val="0"/>
              <w:autoSpaceDE w:val="0"/>
              <w:autoSpaceDN w:val="0"/>
              <w:adjustRightInd w:val="0"/>
              <w:rPr>
                <w:lang w:eastAsia="ja-JP"/>
              </w:rPr>
            </w:pPr>
          </w:p>
        </w:tc>
        <w:tc>
          <w:tcPr>
            <w:tcW w:w="1134" w:type="dxa"/>
            <w:shd w:val="clear" w:color="auto" w:fill="FFFFFF"/>
          </w:tcPr>
          <w:p w14:paraId="1AE94F47" w14:textId="77777777" w:rsidR="007B5625" w:rsidRDefault="007B5625">
            <w:pPr>
              <w:widowControl w:val="0"/>
              <w:autoSpaceDE w:val="0"/>
              <w:autoSpaceDN w:val="0"/>
              <w:adjustRightInd w:val="0"/>
              <w:rPr>
                <w:lang w:eastAsia="ja-JP"/>
              </w:rPr>
            </w:pPr>
          </w:p>
        </w:tc>
        <w:tc>
          <w:tcPr>
            <w:tcW w:w="1134" w:type="dxa"/>
            <w:shd w:val="clear" w:color="auto" w:fill="FFFFFF"/>
          </w:tcPr>
          <w:p w14:paraId="0393125D"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3C343CC6" w14:textId="77777777" w:rsidR="007B5625" w:rsidRDefault="007B5625">
            <w:pPr>
              <w:widowControl w:val="0"/>
              <w:autoSpaceDE w:val="0"/>
              <w:autoSpaceDN w:val="0"/>
              <w:adjustRightInd w:val="0"/>
              <w:rPr>
                <w:lang w:eastAsia="ja-JP"/>
              </w:rPr>
            </w:pPr>
          </w:p>
        </w:tc>
        <w:tc>
          <w:tcPr>
            <w:tcW w:w="1134" w:type="dxa"/>
            <w:gridSpan w:val="3"/>
            <w:shd w:val="clear" w:color="auto" w:fill="FFFFFF"/>
          </w:tcPr>
          <w:p w14:paraId="3B0C3A3E"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5F232CD8"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637C4FE1" w14:textId="77777777" w:rsidR="007B5625" w:rsidRDefault="007B5625">
            <w:pPr>
              <w:widowControl w:val="0"/>
              <w:autoSpaceDE w:val="0"/>
              <w:autoSpaceDN w:val="0"/>
              <w:adjustRightInd w:val="0"/>
              <w:rPr>
                <w:lang w:eastAsia="ja-JP"/>
              </w:rPr>
            </w:pPr>
          </w:p>
        </w:tc>
      </w:tr>
      <w:tr w:rsidR="007B5625" w14:paraId="7F355D3C"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3C2129AA"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5F4843C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HRV</w:t>
            </w:r>
          </w:p>
        </w:tc>
        <w:tc>
          <w:tcPr>
            <w:tcW w:w="1134" w:type="dxa"/>
            <w:tcBorders>
              <w:top w:val="single" w:sz="6" w:space="0" w:color="auto"/>
              <w:bottom w:val="single" w:sz="6" w:space="0" w:color="auto"/>
            </w:tcBorders>
            <w:shd w:val="clear" w:color="auto" w:fill="FFFFFF"/>
          </w:tcPr>
          <w:p w14:paraId="725C63F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600</w:t>
            </w:r>
          </w:p>
        </w:tc>
        <w:tc>
          <w:tcPr>
            <w:tcW w:w="1134" w:type="dxa"/>
            <w:tcBorders>
              <w:top w:val="single" w:sz="6" w:space="0" w:color="auto"/>
              <w:bottom w:val="single" w:sz="6" w:space="0" w:color="auto"/>
            </w:tcBorders>
            <w:shd w:val="clear" w:color="auto" w:fill="FFFFFF"/>
          </w:tcPr>
          <w:p w14:paraId="5D7493B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gridSpan w:val="2"/>
            <w:tcBorders>
              <w:top w:val="single" w:sz="6" w:space="0" w:color="auto"/>
              <w:bottom w:val="single" w:sz="6" w:space="0" w:color="auto"/>
            </w:tcBorders>
            <w:shd w:val="clear" w:color="auto" w:fill="FFFFFF"/>
          </w:tcPr>
          <w:p w14:paraId="5C538CF3"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900</w:t>
            </w:r>
          </w:p>
        </w:tc>
        <w:tc>
          <w:tcPr>
            <w:tcW w:w="1134" w:type="dxa"/>
            <w:gridSpan w:val="3"/>
            <w:tcBorders>
              <w:top w:val="single" w:sz="6" w:space="0" w:color="auto"/>
              <w:bottom w:val="single" w:sz="6" w:space="0" w:color="auto"/>
            </w:tcBorders>
            <w:shd w:val="clear" w:color="auto" w:fill="FFFFFF"/>
          </w:tcPr>
          <w:p w14:paraId="0C532C55"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300</w:t>
            </w:r>
          </w:p>
        </w:tc>
        <w:tc>
          <w:tcPr>
            <w:tcW w:w="1134" w:type="dxa"/>
            <w:gridSpan w:val="2"/>
            <w:tcBorders>
              <w:top w:val="single" w:sz="6" w:space="0" w:color="auto"/>
              <w:bottom w:val="single" w:sz="6" w:space="0" w:color="auto"/>
            </w:tcBorders>
            <w:shd w:val="clear" w:color="auto" w:fill="FFFFFF"/>
          </w:tcPr>
          <w:p w14:paraId="6DD87B7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gridSpan w:val="2"/>
            <w:tcBorders>
              <w:top w:val="single" w:sz="6" w:space="0" w:color="auto"/>
              <w:bottom w:val="single" w:sz="6" w:space="0" w:color="auto"/>
            </w:tcBorders>
            <w:shd w:val="clear" w:color="auto" w:fill="FFFFFF"/>
          </w:tcPr>
          <w:p w14:paraId="2506569C" w14:textId="77777777" w:rsidR="007B5625" w:rsidRDefault="007B5625">
            <w:pPr>
              <w:widowControl w:val="0"/>
              <w:autoSpaceDE w:val="0"/>
              <w:autoSpaceDN w:val="0"/>
              <w:adjustRightInd w:val="0"/>
              <w:rPr>
                <w:lang w:eastAsia="ja-JP"/>
              </w:rPr>
            </w:pPr>
          </w:p>
        </w:tc>
      </w:tr>
      <w:tr w:rsidR="007B5625" w14:paraId="5F419170" w14:textId="77777777">
        <w:tblPrEx>
          <w:tblCellMar>
            <w:top w:w="0" w:type="dxa"/>
            <w:bottom w:w="0" w:type="dxa"/>
          </w:tblCellMar>
        </w:tblPrEx>
        <w:tc>
          <w:tcPr>
            <w:tcW w:w="2268" w:type="dxa"/>
            <w:shd w:val="clear" w:color="auto" w:fill="FFFFFF"/>
          </w:tcPr>
          <w:p w14:paraId="3D46BA5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VLEP</w:t>
            </w:r>
          </w:p>
        </w:tc>
        <w:tc>
          <w:tcPr>
            <w:tcW w:w="1134" w:type="dxa"/>
            <w:shd w:val="clear" w:color="auto" w:fill="FFFFFF"/>
          </w:tcPr>
          <w:p w14:paraId="5D6752AD" w14:textId="77777777" w:rsidR="007B5625" w:rsidRDefault="007B5625">
            <w:pPr>
              <w:widowControl w:val="0"/>
              <w:autoSpaceDE w:val="0"/>
              <w:autoSpaceDN w:val="0"/>
              <w:adjustRightInd w:val="0"/>
              <w:rPr>
                <w:lang w:eastAsia="ja-JP"/>
              </w:rPr>
            </w:pPr>
          </w:p>
        </w:tc>
        <w:tc>
          <w:tcPr>
            <w:tcW w:w="1134" w:type="dxa"/>
            <w:shd w:val="clear" w:color="auto" w:fill="FFFFFF"/>
          </w:tcPr>
          <w:p w14:paraId="5FDBA417" w14:textId="77777777" w:rsidR="007B5625" w:rsidRDefault="007B5625">
            <w:pPr>
              <w:widowControl w:val="0"/>
              <w:autoSpaceDE w:val="0"/>
              <w:autoSpaceDN w:val="0"/>
              <w:adjustRightInd w:val="0"/>
              <w:rPr>
                <w:lang w:eastAsia="ja-JP"/>
              </w:rPr>
            </w:pPr>
          </w:p>
        </w:tc>
        <w:tc>
          <w:tcPr>
            <w:tcW w:w="1134" w:type="dxa"/>
            <w:shd w:val="clear" w:color="auto" w:fill="FFFFFF"/>
          </w:tcPr>
          <w:p w14:paraId="0833001E"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279838BF" w14:textId="77777777" w:rsidR="007B5625" w:rsidRDefault="007B5625">
            <w:pPr>
              <w:widowControl w:val="0"/>
              <w:autoSpaceDE w:val="0"/>
              <w:autoSpaceDN w:val="0"/>
              <w:adjustRightInd w:val="0"/>
              <w:rPr>
                <w:lang w:eastAsia="ja-JP"/>
              </w:rPr>
            </w:pPr>
          </w:p>
        </w:tc>
        <w:tc>
          <w:tcPr>
            <w:tcW w:w="1134" w:type="dxa"/>
            <w:gridSpan w:val="3"/>
            <w:shd w:val="clear" w:color="auto" w:fill="FFFFFF"/>
          </w:tcPr>
          <w:p w14:paraId="15C5B38F"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5C8622F4"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20F7D8B6" w14:textId="77777777" w:rsidR="007B5625" w:rsidRDefault="007B5625">
            <w:pPr>
              <w:widowControl w:val="0"/>
              <w:autoSpaceDE w:val="0"/>
              <w:autoSpaceDN w:val="0"/>
              <w:adjustRightInd w:val="0"/>
              <w:rPr>
                <w:lang w:eastAsia="ja-JP"/>
              </w:rPr>
            </w:pPr>
          </w:p>
        </w:tc>
      </w:tr>
      <w:tr w:rsidR="007B5625" w14:paraId="67AFBC58"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71754EED"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3C61C0C0"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ITA</w:t>
            </w:r>
          </w:p>
        </w:tc>
        <w:tc>
          <w:tcPr>
            <w:tcW w:w="1134" w:type="dxa"/>
            <w:tcBorders>
              <w:top w:val="single" w:sz="6" w:space="0" w:color="auto"/>
              <w:bottom w:val="single" w:sz="6" w:space="0" w:color="auto"/>
            </w:tcBorders>
            <w:shd w:val="clear" w:color="auto" w:fill="FFFFFF"/>
          </w:tcPr>
          <w:p w14:paraId="0D2C59E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600</w:t>
            </w:r>
          </w:p>
        </w:tc>
        <w:tc>
          <w:tcPr>
            <w:tcW w:w="1134" w:type="dxa"/>
            <w:tcBorders>
              <w:top w:val="single" w:sz="6" w:space="0" w:color="auto"/>
              <w:bottom w:val="single" w:sz="6" w:space="0" w:color="auto"/>
            </w:tcBorders>
            <w:shd w:val="clear" w:color="auto" w:fill="FFFFFF"/>
          </w:tcPr>
          <w:p w14:paraId="79817F5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gridSpan w:val="2"/>
            <w:tcBorders>
              <w:top w:val="single" w:sz="6" w:space="0" w:color="auto"/>
              <w:bottom w:val="single" w:sz="6" w:space="0" w:color="auto"/>
            </w:tcBorders>
            <w:shd w:val="clear" w:color="auto" w:fill="FFFFFF"/>
          </w:tcPr>
          <w:p w14:paraId="77FFA5B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900</w:t>
            </w:r>
          </w:p>
        </w:tc>
        <w:tc>
          <w:tcPr>
            <w:tcW w:w="1134" w:type="dxa"/>
            <w:gridSpan w:val="3"/>
            <w:tcBorders>
              <w:top w:val="single" w:sz="6" w:space="0" w:color="auto"/>
              <w:bottom w:val="single" w:sz="6" w:space="0" w:color="auto"/>
            </w:tcBorders>
            <w:shd w:val="clear" w:color="auto" w:fill="FFFFFF"/>
          </w:tcPr>
          <w:p w14:paraId="25864237"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300</w:t>
            </w:r>
          </w:p>
        </w:tc>
        <w:tc>
          <w:tcPr>
            <w:tcW w:w="1134" w:type="dxa"/>
            <w:gridSpan w:val="2"/>
            <w:tcBorders>
              <w:top w:val="single" w:sz="6" w:space="0" w:color="auto"/>
              <w:bottom w:val="single" w:sz="6" w:space="0" w:color="auto"/>
            </w:tcBorders>
            <w:shd w:val="clear" w:color="auto" w:fill="FFFFFF"/>
          </w:tcPr>
          <w:p w14:paraId="2AA709E1" w14:textId="77777777" w:rsidR="007B5625" w:rsidRDefault="007B5625">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FFFFFF"/>
          </w:tcPr>
          <w:p w14:paraId="6532C4AB" w14:textId="77777777" w:rsidR="007B5625" w:rsidRDefault="007B5625">
            <w:pPr>
              <w:widowControl w:val="0"/>
              <w:autoSpaceDE w:val="0"/>
              <w:autoSpaceDN w:val="0"/>
              <w:adjustRightInd w:val="0"/>
              <w:rPr>
                <w:lang w:eastAsia="ja-JP"/>
              </w:rPr>
            </w:pPr>
          </w:p>
        </w:tc>
      </w:tr>
      <w:tr w:rsidR="007B5625" w14:paraId="41BC8871" w14:textId="77777777">
        <w:tblPrEx>
          <w:tblCellMar>
            <w:top w:w="0" w:type="dxa"/>
            <w:bottom w:w="0" w:type="dxa"/>
          </w:tblCellMar>
        </w:tblPrEx>
        <w:tc>
          <w:tcPr>
            <w:tcW w:w="2268" w:type="dxa"/>
            <w:shd w:val="clear" w:color="auto" w:fill="FFFFFF"/>
          </w:tcPr>
          <w:p w14:paraId="5BD96F35"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NDS</w:t>
            </w:r>
          </w:p>
        </w:tc>
        <w:tc>
          <w:tcPr>
            <w:tcW w:w="1134" w:type="dxa"/>
            <w:shd w:val="clear" w:color="auto" w:fill="FFFFFF"/>
          </w:tcPr>
          <w:p w14:paraId="3F8C2C08" w14:textId="77777777" w:rsidR="007B5625" w:rsidRDefault="007B5625">
            <w:pPr>
              <w:widowControl w:val="0"/>
              <w:autoSpaceDE w:val="0"/>
              <w:autoSpaceDN w:val="0"/>
              <w:adjustRightInd w:val="0"/>
              <w:rPr>
                <w:lang w:eastAsia="ja-JP"/>
              </w:rPr>
            </w:pPr>
          </w:p>
        </w:tc>
        <w:tc>
          <w:tcPr>
            <w:tcW w:w="1134" w:type="dxa"/>
            <w:shd w:val="clear" w:color="auto" w:fill="FFFFFF"/>
          </w:tcPr>
          <w:p w14:paraId="7F81F855" w14:textId="77777777" w:rsidR="007B5625" w:rsidRDefault="007B5625">
            <w:pPr>
              <w:widowControl w:val="0"/>
              <w:autoSpaceDE w:val="0"/>
              <w:autoSpaceDN w:val="0"/>
              <w:adjustRightInd w:val="0"/>
              <w:rPr>
                <w:lang w:eastAsia="ja-JP"/>
              </w:rPr>
            </w:pPr>
          </w:p>
        </w:tc>
        <w:tc>
          <w:tcPr>
            <w:tcW w:w="1134" w:type="dxa"/>
            <w:shd w:val="clear" w:color="auto" w:fill="FFFFFF"/>
          </w:tcPr>
          <w:p w14:paraId="3820D562"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5EA6D7DB" w14:textId="77777777" w:rsidR="007B5625" w:rsidRDefault="007B5625">
            <w:pPr>
              <w:widowControl w:val="0"/>
              <w:autoSpaceDE w:val="0"/>
              <w:autoSpaceDN w:val="0"/>
              <w:adjustRightInd w:val="0"/>
              <w:rPr>
                <w:lang w:eastAsia="ja-JP"/>
              </w:rPr>
            </w:pPr>
          </w:p>
        </w:tc>
        <w:tc>
          <w:tcPr>
            <w:tcW w:w="1134" w:type="dxa"/>
            <w:gridSpan w:val="3"/>
            <w:shd w:val="clear" w:color="auto" w:fill="FFFFFF"/>
          </w:tcPr>
          <w:p w14:paraId="41B3E2CC"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2D1077B7"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6BCD6585" w14:textId="77777777" w:rsidR="007B5625" w:rsidRDefault="007B5625">
            <w:pPr>
              <w:widowControl w:val="0"/>
              <w:autoSpaceDE w:val="0"/>
              <w:autoSpaceDN w:val="0"/>
              <w:adjustRightInd w:val="0"/>
              <w:rPr>
                <w:lang w:eastAsia="ja-JP"/>
              </w:rPr>
            </w:pPr>
          </w:p>
        </w:tc>
      </w:tr>
      <w:tr w:rsidR="007B5625" w14:paraId="4B7D742B"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78CB2AE4"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253976D9"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POL</w:t>
            </w:r>
          </w:p>
        </w:tc>
        <w:tc>
          <w:tcPr>
            <w:tcW w:w="1134" w:type="dxa"/>
            <w:tcBorders>
              <w:top w:val="single" w:sz="6" w:space="0" w:color="auto"/>
              <w:bottom w:val="single" w:sz="6" w:space="0" w:color="auto"/>
            </w:tcBorders>
            <w:shd w:val="clear" w:color="auto" w:fill="FFFFFF"/>
          </w:tcPr>
          <w:p w14:paraId="28912CC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450</w:t>
            </w:r>
          </w:p>
        </w:tc>
        <w:tc>
          <w:tcPr>
            <w:tcW w:w="1134" w:type="dxa"/>
            <w:tcBorders>
              <w:top w:val="single" w:sz="6" w:space="0" w:color="auto"/>
              <w:bottom w:val="single" w:sz="6" w:space="0" w:color="auto"/>
            </w:tcBorders>
            <w:shd w:val="clear" w:color="auto" w:fill="FFFFFF"/>
          </w:tcPr>
          <w:p w14:paraId="646FFF92" w14:textId="77777777" w:rsidR="007B5625" w:rsidRDefault="007B5625">
            <w:pPr>
              <w:widowControl w:val="0"/>
              <w:autoSpaceDE w:val="0"/>
              <w:autoSpaceDN w:val="0"/>
              <w:adjustRightInd w:val="0"/>
              <w:rPr>
                <w:lang w:eastAsia="ja-JP"/>
              </w:rPr>
            </w:pPr>
          </w:p>
        </w:tc>
        <w:tc>
          <w:tcPr>
            <w:tcW w:w="1134" w:type="dxa"/>
            <w:gridSpan w:val="2"/>
            <w:tcBorders>
              <w:top w:val="single" w:sz="6" w:space="0" w:color="auto"/>
              <w:bottom w:val="single" w:sz="6" w:space="0" w:color="auto"/>
            </w:tcBorders>
            <w:shd w:val="clear" w:color="auto" w:fill="FFFFFF"/>
          </w:tcPr>
          <w:p w14:paraId="37AC7B1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900</w:t>
            </w:r>
          </w:p>
        </w:tc>
        <w:tc>
          <w:tcPr>
            <w:tcW w:w="1134" w:type="dxa"/>
            <w:gridSpan w:val="3"/>
            <w:tcBorders>
              <w:top w:val="single" w:sz="6" w:space="0" w:color="auto"/>
              <w:bottom w:val="single" w:sz="6" w:space="0" w:color="auto"/>
            </w:tcBorders>
            <w:shd w:val="clear" w:color="auto" w:fill="FFFFFF"/>
          </w:tcPr>
          <w:p w14:paraId="6EFB5FF8" w14:textId="77777777" w:rsidR="007B5625" w:rsidRDefault="007B5625">
            <w:pPr>
              <w:widowControl w:val="0"/>
              <w:autoSpaceDE w:val="0"/>
              <w:autoSpaceDN w:val="0"/>
              <w:adjustRightInd w:val="0"/>
              <w:rPr>
                <w:lang w:eastAsia="ja-JP"/>
              </w:rPr>
            </w:pPr>
          </w:p>
        </w:tc>
        <w:tc>
          <w:tcPr>
            <w:tcW w:w="1134" w:type="dxa"/>
            <w:gridSpan w:val="2"/>
            <w:tcBorders>
              <w:top w:val="single" w:sz="6" w:space="0" w:color="auto"/>
              <w:bottom w:val="single" w:sz="6" w:space="0" w:color="auto"/>
            </w:tcBorders>
            <w:shd w:val="clear" w:color="auto" w:fill="FFFFFF"/>
          </w:tcPr>
          <w:p w14:paraId="3C9DB0E5" w14:textId="77777777" w:rsidR="007B5625" w:rsidRDefault="007B5625">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FFFFFF"/>
          </w:tcPr>
          <w:p w14:paraId="08980827" w14:textId="77777777" w:rsidR="007B5625" w:rsidRDefault="007B5625">
            <w:pPr>
              <w:widowControl w:val="0"/>
              <w:autoSpaceDE w:val="0"/>
              <w:autoSpaceDN w:val="0"/>
              <w:adjustRightInd w:val="0"/>
              <w:rPr>
                <w:lang w:eastAsia="ja-JP"/>
              </w:rPr>
            </w:pPr>
          </w:p>
        </w:tc>
      </w:tr>
      <w:tr w:rsidR="007B5625" w14:paraId="00250A50" w14:textId="77777777">
        <w:tblPrEx>
          <w:tblCellMar>
            <w:top w:w="0" w:type="dxa"/>
            <w:bottom w:w="0" w:type="dxa"/>
          </w:tblCellMar>
        </w:tblPrEx>
        <w:tc>
          <w:tcPr>
            <w:tcW w:w="2268" w:type="dxa"/>
            <w:shd w:val="clear" w:color="auto" w:fill="FFFFFF"/>
          </w:tcPr>
          <w:p w14:paraId="26DE71B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VLE</w:t>
            </w:r>
          </w:p>
        </w:tc>
        <w:tc>
          <w:tcPr>
            <w:tcW w:w="1134" w:type="dxa"/>
            <w:shd w:val="clear" w:color="auto" w:fill="FFFFFF"/>
          </w:tcPr>
          <w:p w14:paraId="3EBD0FA9" w14:textId="77777777" w:rsidR="007B5625" w:rsidRDefault="007B5625">
            <w:pPr>
              <w:widowControl w:val="0"/>
              <w:autoSpaceDE w:val="0"/>
              <w:autoSpaceDN w:val="0"/>
              <w:adjustRightInd w:val="0"/>
              <w:rPr>
                <w:lang w:eastAsia="ja-JP"/>
              </w:rPr>
            </w:pPr>
          </w:p>
        </w:tc>
        <w:tc>
          <w:tcPr>
            <w:tcW w:w="1134" w:type="dxa"/>
            <w:shd w:val="clear" w:color="auto" w:fill="FFFFFF"/>
          </w:tcPr>
          <w:p w14:paraId="760E973D" w14:textId="77777777" w:rsidR="007B5625" w:rsidRDefault="007B5625">
            <w:pPr>
              <w:widowControl w:val="0"/>
              <w:autoSpaceDE w:val="0"/>
              <w:autoSpaceDN w:val="0"/>
              <w:adjustRightInd w:val="0"/>
              <w:rPr>
                <w:lang w:eastAsia="ja-JP"/>
              </w:rPr>
            </w:pPr>
          </w:p>
        </w:tc>
        <w:tc>
          <w:tcPr>
            <w:tcW w:w="1134" w:type="dxa"/>
            <w:shd w:val="clear" w:color="auto" w:fill="FFFFFF"/>
          </w:tcPr>
          <w:p w14:paraId="28CCFEFD"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5B5F0541" w14:textId="77777777" w:rsidR="007B5625" w:rsidRDefault="007B5625">
            <w:pPr>
              <w:widowControl w:val="0"/>
              <w:autoSpaceDE w:val="0"/>
              <w:autoSpaceDN w:val="0"/>
              <w:adjustRightInd w:val="0"/>
              <w:rPr>
                <w:lang w:eastAsia="ja-JP"/>
              </w:rPr>
            </w:pPr>
          </w:p>
        </w:tc>
        <w:tc>
          <w:tcPr>
            <w:tcW w:w="1134" w:type="dxa"/>
            <w:gridSpan w:val="3"/>
            <w:shd w:val="clear" w:color="auto" w:fill="FFFFFF"/>
          </w:tcPr>
          <w:p w14:paraId="6759642E"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6B65232F"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2203A030" w14:textId="77777777" w:rsidR="007B5625" w:rsidRDefault="007B5625">
            <w:pPr>
              <w:widowControl w:val="0"/>
              <w:autoSpaceDE w:val="0"/>
              <w:autoSpaceDN w:val="0"/>
              <w:adjustRightInd w:val="0"/>
              <w:rPr>
                <w:lang w:eastAsia="ja-JP"/>
              </w:rPr>
            </w:pPr>
          </w:p>
        </w:tc>
      </w:tr>
      <w:tr w:rsidR="007B5625" w14:paraId="237EC31E"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8094D5F"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07E9F2BC"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PRT</w:t>
            </w:r>
          </w:p>
        </w:tc>
        <w:tc>
          <w:tcPr>
            <w:tcW w:w="1134" w:type="dxa"/>
            <w:tcBorders>
              <w:top w:val="single" w:sz="6" w:space="0" w:color="auto"/>
              <w:bottom w:val="single" w:sz="6" w:space="0" w:color="auto"/>
            </w:tcBorders>
            <w:shd w:val="clear" w:color="auto" w:fill="FFFFFF"/>
          </w:tcPr>
          <w:p w14:paraId="3511C128"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600</w:t>
            </w:r>
          </w:p>
        </w:tc>
        <w:tc>
          <w:tcPr>
            <w:tcW w:w="1134" w:type="dxa"/>
            <w:tcBorders>
              <w:top w:val="single" w:sz="6" w:space="0" w:color="auto"/>
              <w:bottom w:val="single" w:sz="6" w:space="0" w:color="auto"/>
            </w:tcBorders>
            <w:shd w:val="clear" w:color="auto" w:fill="FFFFFF"/>
          </w:tcPr>
          <w:p w14:paraId="052BF17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gridSpan w:val="2"/>
            <w:tcBorders>
              <w:top w:val="single" w:sz="6" w:space="0" w:color="auto"/>
              <w:bottom w:val="single" w:sz="6" w:space="0" w:color="auto"/>
            </w:tcBorders>
            <w:shd w:val="clear" w:color="auto" w:fill="FFFFFF"/>
          </w:tcPr>
          <w:p w14:paraId="01DB95E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900</w:t>
            </w:r>
          </w:p>
        </w:tc>
        <w:tc>
          <w:tcPr>
            <w:tcW w:w="1134" w:type="dxa"/>
            <w:gridSpan w:val="3"/>
            <w:tcBorders>
              <w:top w:val="single" w:sz="6" w:space="0" w:color="auto"/>
              <w:bottom w:val="single" w:sz="6" w:space="0" w:color="auto"/>
            </w:tcBorders>
            <w:shd w:val="clear" w:color="auto" w:fill="FFFFFF"/>
          </w:tcPr>
          <w:p w14:paraId="6012D52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300</w:t>
            </w:r>
          </w:p>
        </w:tc>
        <w:tc>
          <w:tcPr>
            <w:tcW w:w="1134" w:type="dxa"/>
            <w:gridSpan w:val="2"/>
            <w:tcBorders>
              <w:top w:val="single" w:sz="6" w:space="0" w:color="auto"/>
              <w:bottom w:val="single" w:sz="6" w:space="0" w:color="auto"/>
            </w:tcBorders>
            <w:shd w:val="clear" w:color="auto" w:fill="FFFFFF"/>
          </w:tcPr>
          <w:p w14:paraId="4D87F3EA" w14:textId="77777777" w:rsidR="007B5625" w:rsidRDefault="007B5625">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FFFFFF"/>
          </w:tcPr>
          <w:p w14:paraId="73A53212" w14:textId="77777777" w:rsidR="007B5625" w:rsidRDefault="007B5625">
            <w:pPr>
              <w:widowControl w:val="0"/>
              <w:autoSpaceDE w:val="0"/>
              <w:autoSpaceDN w:val="0"/>
              <w:adjustRightInd w:val="0"/>
              <w:rPr>
                <w:lang w:eastAsia="ja-JP"/>
              </w:rPr>
            </w:pPr>
          </w:p>
        </w:tc>
      </w:tr>
      <w:tr w:rsidR="007B5625" w14:paraId="1C6F19F7" w14:textId="77777777">
        <w:tblPrEx>
          <w:tblCellMar>
            <w:top w:w="0" w:type="dxa"/>
            <w:bottom w:w="0" w:type="dxa"/>
          </w:tblCellMar>
        </w:tblPrEx>
        <w:tc>
          <w:tcPr>
            <w:tcW w:w="2268" w:type="dxa"/>
            <w:shd w:val="clear" w:color="auto" w:fill="FFFFFF"/>
          </w:tcPr>
          <w:p w14:paraId="5110230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MAK</w:t>
            </w:r>
          </w:p>
        </w:tc>
        <w:tc>
          <w:tcPr>
            <w:tcW w:w="1134" w:type="dxa"/>
            <w:shd w:val="clear" w:color="auto" w:fill="FFFFFF"/>
          </w:tcPr>
          <w:p w14:paraId="731B8D51" w14:textId="77777777" w:rsidR="007B5625" w:rsidRDefault="007B5625">
            <w:pPr>
              <w:widowControl w:val="0"/>
              <w:autoSpaceDE w:val="0"/>
              <w:autoSpaceDN w:val="0"/>
              <w:adjustRightInd w:val="0"/>
              <w:rPr>
                <w:lang w:eastAsia="ja-JP"/>
              </w:rPr>
            </w:pPr>
          </w:p>
        </w:tc>
        <w:tc>
          <w:tcPr>
            <w:tcW w:w="1134" w:type="dxa"/>
            <w:shd w:val="clear" w:color="auto" w:fill="FFFFFF"/>
          </w:tcPr>
          <w:p w14:paraId="03093FDC" w14:textId="77777777" w:rsidR="007B5625" w:rsidRDefault="007B5625">
            <w:pPr>
              <w:widowControl w:val="0"/>
              <w:autoSpaceDE w:val="0"/>
              <w:autoSpaceDN w:val="0"/>
              <w:adjustRightInd w:val="0"/>
              <w:rPr>
                <w:lang w:eastAsia="ja-JP"/>
              </w:rPr>
            </w:pPr>
          </w:p>
        </w:tc>
        <w:tc>
          <w:tcPr>
            <w:tcW w:w="1134" w:type="dxa"/>
            <w:shd w:val="clear" w:color="auto" w:fill="FFFFFF"/>
          </w:tcPr>
          <w:p w14:paraId="14E38FE6"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79142E24" w14:textId="77777777" w:rsidR="007B5625" w:rsidRDefault="007B5625">
            <w:pPr>
              <w:widowControl w:val="0"/>
              <w:autoSpaceDE w:val="0"/>
              <w:autoSpaceDN w:val="0"/>
              <w:adjustRightInd w:val="0"/>
              <w:rPr>
                <w:lang w:eastAsia="ja-JP"/>
              </w:rPr>
            </w:pPr>
          </w:p>
        </w:tc>
        <w:tc>
          <w:tcPr>
            <w:tcW w:w="1134" w:type="dxa"/>
            <w:gridSpan w:val="3"/>
            <w:shd w:val="clear" w:color="auto" w:fill="FFFFFF"/>
          </w:tcPr>
          <w:p w14:paraId="163B05C7"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71596FF1"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0F2869CA" w14:textId="77777777" w:rsidR="007B5625" w:rsidRDefault="007B5625">
            <w:pPr>
              <w:widowControl w:val="0"/>
              <w:autoSpaceDE w:val="0"/>
              <w:autoSpaceDN w:val="0"/>
              <w:adjustRightInd w:val="0"/>
              <w:rPr>
                <w:lang w:eastAsia="ja-JP"/>
              </w:rPr>
            </w:pPr>
          </w:p>
        </w:tc>
      </w:tr>
      <w:tr w:rsidR="007B5625" w14:paraId="694A10BB"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6D43D951"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5EF4E84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SWE</w:t>
            </w:r>
          </w:p>
        </w:tc>
        <w:tc>
          <w:tcPr>
            <w:tcW w:w="1134" w:type="dxa"/>
            <w:tcBorders>
              <w:top w:val="single" w:sz="6" w:space="0" w:color="auto"/>
              <w:bottom w:val="single" w:sz="6" w:space="0" w:color="auto"/>
            </w:tcBorders>
            <w:shd w:val="clear" w:color="auto" w:fill="FFFFFF"/>
          </w:tcPr>
          <w:p w14:paraId="7480666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150</w:t>
            </w:r>
          </w:p>
        </w:tc>
        <w:tc>
          <w:tcPr>
            <w:tcW w:w="1134" w:type="dxa"/>
            <w:tcBorders>
              <w:top w:val="single" w:sz="6" w:space="0" w:color="auto"/>
              <w:bottom w:val="single" w:sz="6" w:space="0" w:color="auto"/>
            </w:tcBorders>
            <w:shd w:val="clear" w:color="auto" w:fill="FFFFFF"/>
          </w:tcPr>
          <w:p w14:paraId="7CE653F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50</w:t>
            </w:r>
          </w:p>
        </w:tc>
        <w:tc>
          <w:tcPr>
            <w:tcW w:w="1134" w:type="dxa"/>
            <w:gridSpan w:val="2"/>
            <w:tcBorders>
              <w:top w:val="single" w:sz="6" w:space="0" w:color="auto"/>
              <w:bottom w:val="single" w:sz="6" w:space="0" w:color="auto"/>
            </w:tcBorders>
            <w:shd w:val="clear" w:color="auto" w:fill="FFFFFF"/>
          </w:tcPr>
          <w:p w14:paraId="2B30FC6F"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300</w:t>
            </w:r>
          </w:p>
        </w:tc>
        <w:tc>
          <w:tcPr>
            <w:tcW w:w="1134" w:type="dxa"/>
            <w:gridSpan w:val="3"/>
            <w:tcBorders>
              <w:top w:val="single" w:sz="6" w:space="0" w:color="auto"/>
              <w:bottom w:val="single" w:sz="6" w:space="0" w:color="auto"/>
            </w:tcBorders>
            <w:shd w:val="clear" w:color="auto" w:fill="FFFFFF"/>
          </w:tcPr>
          <w:p w14:paraId="1150FAF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100</w:t>
            </w:r>
          </w:p>
        </w:tc>
        <w:tc>
          <w:tcPr>
            <w:tcW w:w="1134" w:type="dxa"/>
            <w:gridSpan w:val="2"/>
            <w:tcBorders>
              <w:top w:val="single" w:sz="6" w:space="0" w:color="auto"/>
              <w:bottom w:val="single" w:sz="6" w:space="0" w:color="auto"/>
            </w:tcBorders>
            <w:shd w:val="clear" w:color="auto" w:fill="FFFFFF"/>
          </w:tcPr>
          <w:p w14:paraId="6AB91BB0" w14:textId="77777777" w:rsidR="007B5625" w:rsidRDefault="007B5625">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FFFFFF"/>
          </w:tcPr>
          <w:p w14:paraId="5A682B18" w14:textId="77777777" w:rsidR="007B5625" w:rsidRDefault="007B5625">
            <w:pPr>
              <w:widowControl w:val="0"/>
              <w:autoSpaceDE w:val="0"/>
              <w:autoSpaceDN w:val="0"/>
              <w:adjustRightInd w:val="0"/>
              <w:rPr>
                <w:lang w:eastAsia="ja-JP"/>
              </w:rPr>
            </w:pPr>
          </w:p>
        </w:tc>
      </w:tr>
      <w:tr w:rsidR="007B5625" w14:paraId="4DFB1637" w14:textId="77777777">
        <w:tblPrEx>
          <w:tblCellMar>
            <w:top w:w="0" w:type="dxa"/>
            <w:bottom w:w="0" w:type="dxa"/>
          </w:tblCellMar>
        </w:tblPrEx>
        <w:tc>
          <w:tcPr>
            <w:tcW w:w="2268" w:type="dxa"/>
            <w:shd w:val="clear" w:color="auto" w:fill="FFFFFF"/>
          </w:tcPr>
          <w:p w14:paraId="5970CE0B"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OEL</w:t>
            </w:r>
          </w:p>
        </w:tc>
        <w:tc>
          <w:tcPr>
            <w:tcW w:w="1134" w:type="dxa"/>
            <w:shd w:val="clear" w:color="auto" w:fill="FFFFFF"/>
          </w:tcPr>
          <w:p w14:paraId="579D5C5A" w14:textId="77777777" w:rsidR="007B5625" w:rsidRDefault="007B5625">
            <w:pPr>
              <w:widowControl w:val="0"/>
              <w:autoSpaceDE w:val="0"/>
              <w:autoSpaceDN w:val="0"/>
              <w:adjustRightInd w:val="0"/>
              <w:rPr>
                <w:lang w:eastAsia="ja-JP"/>
              </w:rPr>
            </w:pPr>
          </w:p>
        </w:tc>
        <w:tc>
          <w:tcPr>
            <w:tcW w:w="1134" w:type="dxa"/>
            <w:shd w:val="clear" w:color="auto" w:fill="FFFFFF"/>
          </w:tcPr>
          <w:p w14:paraId="4AECD92A" w14:textId="77777777" w:rsidR="007B5625" w:rsidRDefault="007B5625">
            <w:pPr>
              <w:widowControl w:val="0"/>
              <w:autoSpaceDE w:val="0"/>
              <w:autoSpaceDN w:val="0"/>
              <w:adjustRightInd w:val="0"/>
              <w:rPr>
                <w:lang w:eastAsia="ja-JP"/>
              </w:rPr>
            </w:pPr>
          </w:p>
        </w:tc>
        <w:tc>
          <w:tcPr>
            <w:tcW w:w="1134" w:type="dxa"/>
            <w:shd w:val="clear" w:color="auto" w:fill="FFFFFF"/>
          </w:tcPr>
          <w:p w14:paraId="7B53EC62"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5DA05A6B" w14:textId="77777777" w:rsidR="007B5625" w:rsidRDefault="007B5625">
            <w:pPr>
              <w:widowControl w:val="0"/>
              <w:autoSpaceDE w:val="0"/>
              <w:autoSpaceDN w:val="0"/>
              <w:adjustRightInd w:val="0"/>
              <w:rPr>
                <w:lang w:eastAsia="ja-JP"/>
              </w:rPr>
            </w:pPr>
          </w:p>
        </w:tc>
        <w:tc>
          <w:tcPr>
            <w:tcW w:w="1134" w:type="dxa"/>
            <w:gridSpan w:val="3"/>
            <w:shd w:val="clear" w:color="auto" w:fill="FFFFFF"/>
          </w:tcPr>
          <w:p w14:paraId="6BB9AD95"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4D4530DA"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7270019F" w14:textId="77777777" w:rsidR="007B5625" w:rsidRDefault="007B5625">
            <w:pPr>
              <w:widowControl w:val="0"/>
              <w:autoSpaceDE w:val="0"/>
              <w:autoSpaceDN w:val="0"/>
              <w:adjustRightInd w:val="0"/>
              <w:rPr>
                <w:lang w:eastAsia="ja-JP"/>
              </w:rPr>
            </w:pPr>
          </w:p>
        </w:tc>
      </w:tr>
      <w:tr w:rsidR="007B5625" w14:paraId="68EA8B27"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349013B9"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16516E9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EU</w:t>
            </w:r>
          </w:p>
        </w:tc>
        <w:tc>
          <w:tcPr>
            <w:tcW w:w="1134" w:type="dxa"/>
            <w:tcBorders>
              <w:top w:val="single" w:sz="6" w:space="0" w:color="auto"/>
              <w:bottom w:val="single" w:sz="6" w:space="0" w:color="auto"/>
            </w:tcBorders>
            <w:shd w:val="clear" w:color="auto" w:fill="FFFFFF"/>
          </w:tcPr>
          <w:p w14:paraId="4D0C23D1"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600</w:t>
            </w:r>
          </w:p>
        </w:tc>
        <w:tc>
          <w:tcPr>
            <w:tcW w:w="1134" w:type="dxa"/>
            <w:tcBorders>
              <w:top w:val="single" w:sz="6" w:space="0" w:color="auto"/>
              <w:bottom w:val="single" w:sz="6" w:space="0" w:color="auto"/>
            </w:tcBorders>
            <w:shd w:val="clear" w:color="auto" w:fill="FFFFFF"/>
          </w:tcPr>
          <w:p w14:paraId="65C6F30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gridSpan w:val="2"/>
            <w:tcBorders>
              <w:top w:val="single" w:sz="6" w:space="0" w:color="auto"/>
              <w:bottom w:val="single" w:sz="6" w:space="0" w:color="auto"/>
            </w:tcBorders>
            <w:shd w:val="clear" w:color="auto" w:fill="FFFFFF"/>
          </w:tcPr>
          <w:p w14:paraId="1C660ED0"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900</w:t>
            </w:r>
          </w:p>
        </w:tc>
        <w:tc>
          <w:tcPr>
            <w:tcW w:w="1134" w:type="dxa"/>
            <w:gridSpan w:val="3"/>
            <w:tcBorders>
              <w:top w:val="single" w:sz="6" w:space="0" w:color="auto"/>
              <w:bottom w:val="single" w:sz="6" w:space="0" w:color="auto"/>
            </w:tcBorders>
            <w:shd w:val="clear" w:color="auto" w:fill="FFFFFF"/>
          </w:tcPr>
          <w:p w14:paraId="12530F0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300</w:t>
            </w:r>
          </w:p>
        </w:tc>
        <w:tc>
          <w:tcPr>
            <w:tcW w:w="1134" w:type="dxa"/>
            <w:gridSpan w:val="2"/>
            <w:tcBorders>
              <w:top w:val="single" w:sz="6" w:space="0" w:color="auto"/>
              <w:bottom w:val="single" w:sz="6" w:space="0" w:color="auto"/>
            </w:tcBorders>
            <w:shd w:val="clear" w:color="auto" w:fill="FFFFFF"/>
          </w:tcPr>
          <w:p w14:paraId="1774C56E" w14:textId="77777777" w:rsidR="007B5625" w:rsidRDefault="007B5625">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FFFFFF"/>
          </w:tcPr>
          <w:p w14:paraId="75C6DBC8" w14:textId="77777777" w:rsidR="007B5625" w:rsidRDefault="007B5625">
            <w:pPr>
              <w:widowControl w:val="0"/>
              <w:autoSpaceDE w:val="0"/>
              <w:autoSpaceDN w:val="0"/>
              <w:adjustRightInd w:val="0"/>
              <w:rPr>
                <w:lang w:eastAsia="ja-JP"/>
              </w:rPr>
            </w:pPr>
          </w:p>
        </w:tc>
      </w:tr>
      <w:tr w:rsidR="007B5625" w14:paraId="6B4B98B8" w14:textId="77777777">
        <w:tblPrEx>
          <w:tblCellMar>
            <w:top w:w="0" w:type="dxa"/>
            <w:bottom w:w="0" w:type="dxa"/>
          </w:tblCellMar>
        </w:tblPrEx>
        <w:tc>
          <w:tcPr>
            <w:tcW w:w="2268" w:type="dxa"/>
            <w:shd w:val="clear" w:color="auto" w:fill="FFFFFF"/>
          </w:tcPr>
          <w:p w14:paraId="08E94EFB"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TLV-ACGIH</w:t>
            </w:r>
          </w:p>
        </w:tc>
        <w:tc>
          <w:tcPr>
            <w:tcW w:w="1134" w:type="dxa"/>
            <w:shd w:val="clear" w:color="auto" w:fill="FFFFFF"/>
          </w:tcPr>
          <w:p w14:paraId="7987B7AA" w14:textId="77777777" w:rsidR="007B5625" w:rsidRDefault="007B5625">
            <w:pPr>
              <w:widowControl w:val="0"/>
              <w:autoSpaceDE w:val="0"/>
              <w:autoSpaceDN w:val="0"/>
              <w:adjustRightInd w:val="0"/>
              <w:rPr>
                <w:lang w:eastAsia="ja-JP"/>
              </w:rPr>
            </w:pPr>
          </w:p>
        </w:tc>
        <w:tc>
          <w:tcPr>
            <w:tcW w:w="1134" w:type="dxa"/>
            <w:shd w:val="clear" w:color="auto" w:fill="FFFFFF"/>
          </w:tcPr>
          <w:p w14:paraId="669DF5B5" w14:textId="77777777" w:rsidR="007B5625" w:rsidRDefault="007B5625">
            <w:pPr>
              <w:widowControl w:val="0"/>
              <w:autoSpaceDE w:val="0"/>
              <w:autoSpaceDN w:val="0"/>
              <w:adjustRightInd w:val="0"/>
              <w:rPr>
                <w:lang w:eastAsia="ja-JP"/>
              </w:rPr>
            </w:pPr>
          </w:p>
        </w:tc>
        <w:tc>
          <w:tcPr>
            <w:tcW w:w="1134" w:type="dxa"/>
            <w:shd w:val="clear" w:color="auto" w:fill="FFFFFF"/>
          </w:tcPr>
          <w:p w14:paraId="54E811D2"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660082CC" w14:textId="77777777" w:rsidR="007B5625" w:rsidRDefault="007B5625">
            <w:pPr>
              <w:widowControl w:val="0"/>
              <w:autoSpaceDE w:val="0"/>
              <w:autoSpaceDN w:val="0"/>
              <w:adjustRightInd w:val="0"/>
              <w:rPr>
                <w:lang w:eastAsia="ja-JP"/>
              </w:rPr>
            </w:pPr>
          </w:p>
        </w:tc>
        <w:tc>
          <w:tcPr>
            <w:tcW w:w="1134" w:type="dxa"/>
            <w:gridSpan w:val="3"/>
            <w:shd w:val="clear" w:color="auto" w:fill="FFFFFF"/>
          </w:tcPr>
          <w:p w14:paraId="3CA6C053"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642CFF6D"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2D4FD92F" w14:textId="77777777" w:rsidR="007B5625" w:rsidRDefault="007B5625">
            <w:pPr>
              <w:widowControl w:val="0"/>
              <w:autoSpaceDE w:val="0"/>
              <w:autoSpaceDN w:val="0"/>
              <w:adjustRightInd w:val="0"/>
              <w:rPr>
                <w:lang w:eastAsia="ja-JP"/>
              </w:rPr>
            </w:pPr>
          </w:p>
        </w:tc>
      </w:tr>
      <w:tr w:rsidR="007B5625" w14:paraId="5D8A6810" w14:textId="77777777">
        <w:tblPrEx>
          <w:tblCellMar>
            <w:top w:w="0" w:type="dxa"/>
            <w:bottom w:w="0" w:type="dxa"/>
          </w:tblCellMar>
        </w:tblPrEx>
        <w:tc>
          <w:tcPr>
            <w:tcW w:w="2268" w:type="dxa"/>
            <w:shd w:val="clear" w:color="auto" w:fill="FFFFFF"/>
          </w:tcPr>
          <w:p w14:paraId="4E2EB0F8"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shd w:val="clear" w:color="auto" w:fill="FFFFFF"/>
          </w:tcPr>
          <w:p w14:paraId="70480A1C" w14:textId="77777777" w:rsidR="007B5625" w:rsidRDefault="007B5625">
            <w:pPr>
              <w:widowControl w:val="0"/>
              <w:autoSpaceDE w:val="0"/>
              <w:autoSpaceDN w:val="0"/>
              <w:adjustRightInd w:val="0"/>
              <w:jc w:val="both"/>
              <w:rPr>
                <w:lang w:eastAsia="ja-JP"/>
              </w:rPr>
            </w:pPr>
          </w:p>
        </w:tc>
        <w:tc>
          <w:tcPr>
            <w:tcW w:w="1134" w:type="dxa"/>
            <w:shd w:val="clear" w:color="auto" w:fill="FFFFFF"/>
          </w:tcPr>
          <w:p w14:paraId="16B8C338"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590</w:t>
            </w:r>
          </w:p>
        </w:tc>
        <w:tc>
          <w:tcPr>
            <w:tcW w:w="1134" w:type="dxa"/>
            <w:shd w:val="clear" w:color="auto" w:fill="FFFFFF"/>
          </w:tcPr>
          <w:p w14:paraId="4925F650"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200</w:t>
            </w:r>
          </w:p>
        </w:tc>
        <w:tc>
          <w:tcPr>
            <w:tcW w:w="1134" w:type="dxa"/>
            <w:gridSpan w:val="2"/>
            <w:shd w:val="clear" w:color="auto" w:fill="FFFFFF"/>
          </w:tcPr>
          <w:p w14:paraId="50673307"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885</w:t>
            </w:r>
          </w:p>
        </w:tc>
        <w:tc>
          <w:tcPr>
            <w:tcW w:w="1134" w:type="dxa"/>
            <w:gridSpan w:val="3"/>
            <w:shd w:val="clear" w:color="auto" w:fill="FFFFFF"/>
          </w:tcPr>
          <w:p w14:paraId="221D76D3"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300</w:t>
            </w:r>
          </w:p>
        </w:tc>
        <w:tc>
          <w:tcPr>
            <w:tcW w:w="1134" w:type="dxa"/>
            <w:gridSpan w:val="2"/>
            <w:shd w:val="clear" w:color="auto" w:fill="FFFFFF"/>
          </w:tcPr>
          <w:p w14:paraId="5F6449FA" w14:textId="77777777" w:rsidR="007B5625" w:rsidRDefault="007B5625">
            <w:pPr>
              <w:widowControl w:val="0"/>
              <w:autoSpaceDE w:val="0"/>
              <w:autoSpaceDN w:val="0"/>
              <w:adjustRightInd w:val="0"/>
              <w:rPr>
                <w:lang w:eastAsia="ja-JP"/>
              </w:rPr>
            </w:pPr>
          </w:p>
        </w:tc>
        <w:tc>
          <w:tcPr>
            <w:tcW w:w="1701" w:type="dxa"/>
            <w:gridSpan w:val="2"/>
            <w:shd w:val="clear" w:color="auto" w:fill="FFFFFF"/>
          </w:tcPr>
          <w:p w14:paraId="2576E70B" w14:textId="77777777" w:rsidR="007B5625" w:rsidRDefault="007B5625">
            <w:pPr>
              <w:widowControl w:val="0"/>
              <w:autoSpaceDE w:val="0"/>
              <w:autoSpaceDN w:val="0"/>
              <w:adjustRightInd w:val="0"/>
              <w:rPr>
                <w:lang w:eastAsia="ja-JP"/>
              </w:rPr>
            </w:pPr>
          </w:p>
        </w:tc>
      </w:tr>
      <w:tr w:rsidR="007B5625" w14:paraId="19A53975"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D3D3D3"/>
          </w:tcPr>
          <w:p w14:paraId="21C70A34"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Predicted no-effect concentration - PNEC</w:t>
            </w:r>
          </w:p>
        </w:tc>
        <w:tc>
          <w:tcPr>
            <w:tcW w:w="1701" w:type="dxa"/>
            <w:gridSpan w:val="3"/>
            <w:tcBorders>
              <w:top w:val="single" w:sz="6" w:space="0" w:color="auto"/>
              <w:bottom w:val="single" w:sz="6" w:space="0" w:color="auto"/>
            </w:tcBorders>
            <w:shd w:val="clear" w:color="auto" w:fill="D3D3D3"/>
          </w:tcPr>
          <w:p w14:paraId="6BDF1EF1" w14:textId="77777777" w:rsidR="007B5625" w:rsidRDefault="007B5625">
            <w:pPr>
              <w:widowControl w:val="0"/>
              <w:autoSpaceDE w:val="0"/>
              <w:autoSpaceDN w:val="0"/>
              <w:adjustRightInd w:val="0"/>
              <w:rPr>
                <w:lang w:eastAsia="ja-JP"/>
              </w:rPr>
            </w:pPr>
          </w:p>
        </w:tc>
        <w:tc>
          <w:tcPr>
            <w:tcW w:w="1701" w:type="dxa"/>
            <w:gridSpan w:val="4"/>
            <w:tcBorders>
              <w:top w:val="single" w:sz="6" w:space="0" w:color="auto"/>
              <w:bottom w:val="single" w:sz="6" w:space="0" w:color="auto"/>
            </w:tcBorders>
            <w:shd w:val="clear" w:color="auto" w:fill="D3D3D3"/>
          </w:tcPr>
          <w:p w14:paraId="69B2EA46" w14:textId="77777777" w:rsidR="007B5625" w:rsidRDefault="007B5625">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D3D3D3"/>
          </w:tcPr>
          <w:p w14:paraId="0FD280D6" w14:textId="77777777" w:rsidR="007B5625" w:rsidRDefault="007B5625">
            <w:pPr>
              <w:widowControl w:val="0"/>
              <w:autoSpaceDE w:val="0"/>
              <w:autoSpaceDN w:val="0"/>
              <w:adjustRightInd w:val="0"/>
              <w:rPr>
                <w:lang w:eastAsia="ja-JP"/>
              </w:rPr>
            </w:pPr>
          </w:p>
        </w:tc>
      </w:tr>
      <w:tr w:rsidR="007B5625" w14:paraId="578B2189"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7299FB5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in fresh water</w:t>
            </w:r>
          </w:p>
        </w:tc>
        <w:tc>
          <w:tcPr>
            <w:tcW w:w="1701" w:type="dxa"/>
            <w:gridSpan w:val="3"/>
            <w:tcBorders>
              <w:top w:val="single" w:sz="6" w:space="0" w:color="auto"/>
              <w:bottom w:val="single" w:sz="6" w:space="0" w:color="auto"/>
            </w:tcBorders>
            <w:shd w:val="clear" w:color="auto" w:fill="FFFFFF"/>
          </w:tcPr>
          <w:p w14:paraId="184B4D03"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55,8</w:t>
            </w:r>
          </w:p>
        </w:tc>
        <w:tc>
          <w:tcPr>
            <w:tcW w:w="1701" w:type="dxa"/>
            <w:gridSpan w:val="4"/>
            <w:tcBorders>
              <w:top w:val="single" w:sz="6" w:space="0" w:color="auto"/>
              <w:bottom w:val="single" w:sz="6" w:space="0" w:color="auto"/>
            </w:tcBorders>
            <w:shd w:val="clear" w:color="auto" w:fill="FFFFFF"/>
          </w:tcPr>
          <w:p w14:paraId="1BD625D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0177447D" w14:textId="77777777" w:rsidR="007B5625" w:rsidRDefault="007B5625">
            <w:pPr>
              <w:widowControl w:val="0"/>
              <w:autoSpaceDE w:val="0"/>
              <w:autoSpaceDN w:val="0"/>
              <w:adjustRightInd w:val="0"/>
              <w:rPr>
                <w:lang w:eastAsia="ja-JP"/>
              </w:rPr>
            </w:pPr>
          </w:p>
        </w:tc>
      </w:tr>
      <w:tr w:rsidR="007B5625" w14:paraId="517F3E40"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0F927278"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fresh water sediment</w:t>
            </w:r>
          </w:p>
        </w:tc>
        <w:tc>
          <w:tcPr>
            <w:tcW w:w="1701" w:type="dxa"/>
            <w:gridSpan w:val="3"/>
            <w:tcBorders>
              <w:top w:val="single" w:sz="6" w:space="0" w:color="auto"/>
              <w:bottom w:val="single" w:sz="6" w:space="0" w:color="auto"/>
            </w:tcBorders>
            <w:shd w:val="clear" w:color="auto" w:fill="FFFFFF"/>
          </w:tcPr>
          <w:p w14:paraId="003E218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284,74</w:t>
            </w:r>
          </w:p>
        </w:tc>
        <w:tc>
          <w:tcPr>
            <w:tcW w:w="1701" w:type="dxa"/>
            <w:gridSpan w:val="4"/>
            <w:tcBorders>
              <w:top w:val="single" w:sz="6" w:space="0" w:color="auto"/>
              <w:bottom w:val="single" w:sz="6" w:space="0" w:color="auto"/>
            </w:tcBorders>
            <w:shd w:val="clear" w:color="auto" w:fill="FFFFFF"/>
          </w:tcPr>
          <w:p w14:paraId="6A996A98"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gridSpan w:val="2"/>
            <w:tcBorders>
              <w:top w:val="single" w:sz="6" w:space="0" w:color="auto"/>
              <w:bottom w:val="single" w:sz="6" w:space="0" w:color="auto"/>
            </w:tcBorders>
            <w:shd w:val="clear" w:color="auto" w:fill="FFFFFF"/>
          </w:tcPr>
          <w:p w14:paraId="1A9B43A8" w14:textId="77777777" w:rsidR="007B5625" w:rsidRDefault="007B5625">
            <w:pPr>
              <w:widowControl w:val="0"/>
              <w:autoSpaceDE w:val="0"/>
              <w:autoSpaceDN w:val="0"/>
              <w:adjustRightInd w:val="0"/>
              <w:rPr>
                <w:lang w:eastAsia="ja-JP"/>
              </w:rPr>
            </w:pPr>
          </w:p>
        </w:tc>
      </w:tr>
      <w:tr w:rsidR="007B5625" w14:paraId="6D3B15AD"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1983FC4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marine water sediment</w:t>
            </w:r>
          </w:p>
        </w:tc>
        <w:tc>
          <w:tcPr>
            <w:tcW w:w="1701" w:type="dxa"/>
            <w:gridSpan w:val="3"/>
            <w:tcBorders>
              <w:top w:val="single" w:sz="6" w:space="0" w:color="auto"/>
              <w:bottom w:val="single" w:sz="6" w:space="0" w:color="auto"/>
            </w:tcBorders>
            <w:shd w:val="clear" w:color="auto" w:fill="FFFFFF"/>
          </w:tcPr>
          <w:p w14:paraId="7771561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284,7</w:t>
            </w:r>
          </w:p>
        </w:tc>
        <w:tc>
          <w:tcPr>
            <w:tcW w:w="1701" w:type="dxa"/>
            <w:gridSpan w:val="4"/>
            <w:tcBorders>
              <w:top w:val="single" w:sz="6" w:space="0" w:color="auto"/>
              <w:bottom w:val="single" w:sz="6" w:space="0" w:color="auto"/>
            </w:tcBorders>
            <w:shd w:val="clear" w:color="auto" w:fill="FFFFFF"/>
          </w:tcPr>
          <w:p w14:paraId="52011363"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gridSpan w:val="2"/>
            <w:tcBorders>
              <w:top w:val="single" w:sz="6" w:space="0" w:color="auto"/>
              <w:bottom w:val="single" w:sz="6" w:space="0" w:color="auto"/>
            </w:tcBorders>
            <w:shd w:val="clear" w:color="auto" w:fill="FFFFFF"/>
          </w:tcPr>
          <w:p w14:paraId="0E51A532" w14:textId="77777777" w:rsidR="007B5625" w:rsidRDefault="007B5625">
            <w:pPr>
              <w:widowControl w:val="0"/>
              <w:autoSpaceDE w:val="0"/>
              <w:autoSpaceDN w:val="0"/>
              <w:adjustRightInd w:val="0"/>
              <w:rPr>
                <w:lang w:eastAsia="ja-JP"/>
              </w:rPr>
            </w:pPr>
          </w:p>
        </w:tc>
      </w:tr>
      <w:tr w:rsidR="007B5625" w14:paraId="30349039"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0EBB75A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water, intermittent release</w:t>
            </w:r>
          </w:p>
        </w:tc>
        <w:tc>
          <w:tcPr>
            <w:tcW w:w="1701" w:type="dxa"/>
            <w:gridSpan w:val="3"/>
            <w:tcBorders>
              <w:top w:val="single" w:sz="6" w:space="0" w:color="auto"/>
              <w:bottom w:val="single" w:sz="6" w:space="0" w:color="auto"/>
            </w:tcBorders>
            <w:shd w:val="clear" w:color="auto" w:fill="FFFFFF"/>
          </w:tcPr>
          <w:p w14:paraId="489C44A1"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55,8</w:t>
            </w:r>
          </w:p>
        </w:tc>
        <w:tc>
          <w:tcPr>
            <w:tcW w:w="1701" w:type="dxa"/>
            <w:gridSpan w:val="4"/>
            <w:tcBorders>
              <w:top w:val="single" w:sz="6" w:space="0" w:color="auto"/>
              <w:bottom w:val="single" w:sz="6" w:space="0" w:color="auto"/>
            </w:tcBorders>
            <w:shd w:val="clear" w:color="auto" w:fill="FFFFFF"/>
          </w:tcPr>
          <w:p w14:paraId="2E01B599"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12A071A5" w14:textId="77777777" w:rsidR="007B5625" w:rsidRDefault="007B5625">
            <w:pPr>
              <w:widowControl w:val="0"/>
              <w:autoSpaceDE w:val="0"/>
              <w:autoSpaceDN w:val="0"/>
              <w:adjustRightInd w:val="0"/>
              <w:rPr>
                <w:lang w:eastAsia="ja-JP"/>
              </w:rPr>
            </w:pPr>
          </w:p>
        </w:tc>
      </w:tr>
      <w:tr w:rsidR="007B5625" w14:paraId="33CFEBFD"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6B8DA6E8"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of STP microorganisms</w:t>
            </w:r>
          </w:p>
        </w:tc>
        <w:tc>
          <w:tcPr>
            <w:tcW w:w="1701" w:type="dxa"/>
            <w:gridSpan w:val="3"/>
            <w:tcBorders>
              <w:top w:val="single" w:sz="6" w:space="0" w:color="auto"/>
              <w:bottom w:val="single" w:sz="6" w:space="0" w:color="auto"/>
            </w:tcBorders>
            <w:shd w:val="clear" w:color="auto" w:fill="FFFFFF"/>
          </w:tcPr>
          <w:p w14:paraId="3449081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709</w:t>
            </w:r>
          </w:p>
        </w:tc>
        <w:tc>
          <w:tcPr>
            <w:tcW w:w="1701" w:type="dxa"/>
            <w:gridSpan w:val="4"/>
            <w:tcBorders>
              <w:top w:val="single" w:sz="6" w:space="0" w:color="auto"/>
              <w:bottom w:val="single" w:sz="6" w:space="0" w:color="auto"/>
            </w:tcBorders>
            <w:shd w:val="clear" w:color="auto" w:fill="FFFFFF"/>
          </w:tcPr>
          <w:p w14:paraId="70C762B1"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gridSpan w:val="2"/>
            <w:tcBorders>
              <w:top w:val="single" w:sz="6" w:space="0" w:color="auto"/>
              <w:bottom w:val="single" w:sz="6" w:space="0" w:color="auto"/>
            </w:tcBorders>
            <w:shd w:val="clear" w:color="auto" w:fill="FFFFFF"/>
          </w:tcPr>
          <w:p w14:paraId="2C221D6F" w14:textId="77777777" w:rsidR="007B5625" w:rsidRDefault="007B5625">
            <w:pPr>
              <w:widowControl w:val="0"/>
              <w:autoSpaceDE w:val="0"/>
              <w:autoSpaceDN w:val="0"/>
              <w:adjustRightInd w:val="0"/>
              <w:rPr>
                <w:lang w:eastAsia="ja-JP"/>
              </w:rPr>
            </w:pPr>
          </w:p>
        </w:tc>
      </w:tr>
      <w:tr w:rsidR="007B5625" w14:paraId="3F0FC453" w14:textId="77777777">
        <w:tblPrEx>
          <w:tblCellMar>
            <w:top w:w="0" w:type="dxa"/>
            <w:bottom w:w="0" w:type="dxa"/>
          </w:tblCellMar>
        </w:tblPrEx>
        <w:tc>
          <w:tcPr>
            <w:tcW w:w="5670" w:type="dxa"/>
            <w:gridSpan w:val="4"/>
            <w:shd w:val="clear" w:color="auto" w:fill="FFFFFF"/>
          </w:tcPr>
          <w:p w14:paraId="4A9D1962"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the terrestrial compartment</w:t>
            </w:r>
          </w:p>
        </w:tc>
        <w:tc>
          <w:tcPr>
            <w:tcW w:w="1701" w:type="dxa"/>
            <w:gridSpan w:val="3"/>
            <w:shd w:val="clear" w:color="auto" w:fill="FFFFFF"/>
          </w:tcPr>
          <w:p w14:paraId="07E3A197"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22,5</w:t>
            </w:r>
          </w:p>
        </w:tc>
        <w:tc>
          <w:tcPr>
            <w:tcW w:w="1701" w:type="dxa"/>
            <w:gridSpan w:val="4"/>
            <w:shd w:val="clear" w:color="auto" w:fill="FFFFFF"/>
          </w:tcPr>
          <w:p w14:paraId="42BAE14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gridSpan w:val="2"/>
            <w:shd w:val="clear" w:color="auto" w:fill="FFFFFF"/>
          </w:tcPr>
          <w:p w14:paraId="1661C002" w14:textId="77777777" w:rsidR="007B5625" w:rsidRDefault="007B5625">
            <w:pPr>
              <w:widowControl w:val="0"/>
              <w:autoSpaceDE w:val="0"/>
              <w:autoSpaceDN w:val="0"/>
              <w:adjustRightInd w:val="0"/>
              <w:rPr>
                <w:lang w:eastAsia="ja-JP"/>
              </w:rPr>
            </w:pPr>
          </w:p>
        </w:tc>
      </w:tr>
      <w:tr w:rsidR="007B5625" w14:paraId="160599B1" w14:textId="77777777">
        <w:tblPrEx>
          <w:tblCellMar>
            <w:top w:w="0" w:type="dxa"/>
            <w:bottom w:w="0" w:type="dxa"/>
          </w:tblCellMar>
        </w:tblPrEx>
        <w:tc>
          <w:tcPr>
            <w:tcW w:w="10773" w:type="dxa"/>
            <w:gridSpan w:val="13"/>
            <w:shd w:val="clear" w:color="auto" w:fill="D3D3D3"/>
          </w:tcPr>
          <w:p w14:paraId="5AEB757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Health - Derived no-effect level - DNEL / DMEL</w:t>
            </w:r>
          </w:p>
        </w:tc>
      </w:tr>
      <w:tr w:rsidR="007B5625" w14:paraId="700EA6D0" w14:textId="77777777">
        <w:tblPrEx>
          <w:tblCellMar>
            <w:top w:w="0" w:type="dxa"/>
            <w:bottom w:w="0" w:type="dxa"/>
          </w:tblCellMar>
        </w:tblPrEx>
        <w:tc>
          <w:tcPr>
            <w:tcW w:w="2268" w:type="dxa"/>
            <w:shd w:val="clear" w:color="auto" w:fill="D3D3D3"/>
          </w:tcPr>
          <w:p w14:paraId="6FE5D7C4"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shd w:val="clear" w:color="auto" w:fill="D3D3D3"/>
          </w:tcPr>
          <w:p w14:paraId="5F936A7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Effects on consumers</w:t>
            </w:r>
          </w:p>
        </w:tc>
        <w:tc>
          <w:tcPr>
            <w:tcW w:w="1134" w:type="dxa"/>
            <w:shd w:val="clear" w:color="auto" w:fill="D3D3D3"/>
          </w:tcPr>
          <w:p w14:paraId="35677526" w14:textId="77777777" w:rsidR="007B5625" w:rsidRDefault="007B5625">
            <w:pPr>
              <w:widowControl w:val="0"/>
              <w:autoSpaceDE w:val="0"/>
              <w:autoSpaceDN w:val="0"/>
              <w:adjustRightInd w:val="0"/>
              <w:rPr>
                <w:lang w:eastAsia="ja-JP"/>
              </w:rPr>
            </w:pPr>
          </w:p>
        </w:tc>
        <w:tc>
          <w:tcPr>
            <w:tcW w:w="1134" w:type="dxa"/>
            <w:shd w:val="clear" w:color="auto" w:fill="D3D3D3"/>
          </w:tcPr>
          <w:p w14:paraId="5D06158F" w14:textId="77777777" w:rsidR="007B5625" w:rsidRDefault="007B5625">
            <w:pPr>
              <w:widowControl w:val="0"/>
              <w:autoSpaceDE w:val="0"/>
              <w:autoSpaceDN w:val="0"/>
              <w:adjustRightInd w:val="0"/>
              <w:rPr>
                <w:lang w:eastAsia="ja-JP"/>
              </w:rPr>
            </w:pPr>
          </w:p>
        </w:tc>
        <w:tc>
          <w:tcPr>
            <w:tcW w:w="1020" w:type="dxa"/>
            <w:shd w:val="clear" w:color="auto" w:fill="D3D3D3"/>
          </w:tcPr>
          <w:p w14:paraId="4D75F839" w14:textId="77777777" w:rsidR="007B5625" w:rsidRDefault="007B5625">
            <w:pPr>
              <w:widowControl w:val="0"/>
              <w:autoSpaceDE w:val="0"/>
              <w:autoSpaceDN w:val="0"/>
              <w:adjustRightInd w:val="0"/>
              <w:rPr>
                <w:lang w:eastAsia="ja-JP"/>
              </w:rPr>
            </w:pPr>
          </w:p>
        </w:tc>
        <w:tc>
          <w:tcPr>
            <w:tcW w:w="1020" w:type="dxa"/>
            <w:gridSpan w:val="3"/>
            <w:shd w:val="clear" w:color="auto" w:fill="D3D3D3"/>
          </w:tcPr>
          <w:p w14:paraId="41C0846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Effects on workers</w:t>
            </w:r>
          </w:p>
        </w:tc>
        <w:tc>
          <w:tcPr>
            <w:tcW w:w="1020" w:type="dxa"/>
            <w:gridSpan w:val="2"/>
            <w:shd w:val="clear" w:color="auto" w:fill="D3D3D3"/>
          </w:tcPr>
          <w:p w14:paraId="11A4AAF5" w14:textId="77777777" w:rsidR="007B5625" w:rsidRDefault="007B5625">
            <w:pPr>
              <w:widowControl w:val="0"/>
              <w:autoSpaceDE w:val="0"/>
              <w:autoSpaceDN w:val="0"/>
              <w:adjustRightInd w:val="0"/>
              <w:rPr>
                <w:lang w:eastAsia="ja-JP"/>
              </w:rPr>
            </w:pPr>
          </w:p>
        </w:tc>
        <w:tc>
          <w:tcPr>
            <w:tcW w:w="1020" w:type="dxa"/>
            <w:gridSpan w:val="2"/>
            <w:shd w:val="clear" w:color="auto" w:fill="D3D3D3"/>
          </w:tcPr>
          <w:p w14:paraId="753F2150" w14:textId="77777777" w:rsidR="007B5625" w:rsidRDefault="007B5625">
            <w:pPr>
              <w:widowControl w:val="0"/>
              <w:autoSpaceDE w:val="0"/>
              <w:autoSpaceDN w:val="0"/>
              <w:adjustRightInd w:val="0"/>
              <w:rPr>
                <w:lang w:eastAsia="ja-JP"/>
              </w:rPr>
            </w:pPr>
          </w:p>
        </w:tc>
        <w:tc>
          <w:tcPr>
            <w:tcW w:w="1020" w:type="dxa"/>
            <w:shd w:val="clear" w:color="auto" w:fill="D3D3D3"/>
          </w:tcPr>
          <w:p w14:paraId="11EDEFA1" w14:textId="77777777" w:rsidR="007B5625" w:rsidRDefault="007B5625">
            <w:pPr>
              <w:widowControl w:val="0"/>
              <w:autoSpaceDE w:val="0"/>
              <w:autoSpaceDN w:val="0"/>
              <w:adjustRightInd w:val="0"/>
              <w:rPr>
                <w:lang w:eastAsia="ja-JP"/>
              </w:rPr>
            </w:pPr>
          </w:p>
        </w:tc>
      </w:tr>
      <w:tr w:rsidR="007B5625" w14:paraId="75605DA0"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7D2263A8"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Route of exposure</w:t>
            </w:r>
          </w:p>
        </w:tc>
        <w:tc>
          <w:tcPr>
            <w:tcW w:w="1134" w:type="dxa"/>
            <w:tcBorders>
              <w:top w:val="single" w:sz="6" w:space="0" w:color="auto"/>
              <w:bottom w:val="single" w:sz="6" w:space="0" w:color="auto"/>
            </w:tcBorders>
            <w:shd w:val="clear" w:color="auto" w:fill="D3D3D3"/>
          </w:tcPr>
          <w:p w14:paraId="2B562C07"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Acute local</w:t>
            </w:r>
          </w:p>
        </w:tc>
        <w:tc>
          <w:tcPr>
            <w:tcW w:w="1134" w:type="dxa"/>
            <w:tcBorders>
              <w:top w:val="single" w:sz="6" w:space="0" w:color="auto"/>
              <w:bottom w:val="single" w:sz="6" w:space="0" w:color="auto"/>
            </w:tcBorders>
            <w:shd w:val="clear" w:color="auto" w:fill="D3D3D3"/>
          </w:tcPr>
          <w:p w14:paraId="23E3D619"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Acute systemic</w:t>
            </w:r>
          </w:p>
        </w:tc>
        <w:tc>
          <w:tcPr>
            <w:tcW w:w="1134" w:type="dxa"/>
            <w:tcBorders>
              <w:top w:val="single" w:sz="6" w:space="0" w:color="auto"/>
              <w:bottom w:val="single" w:sz="6" w:space="0" w:color="auto"/>
            </w:tcBorders>
            <w:shd w:val="clear" w:color="auto" w:fill="D3D3D3"/>
          </w:tcPr>
          <w:p w14:paraId="7699307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Chronic local</w:t>
            </w:r>
          </w:p>
        </w:tc>
        <w:tc>
          <w:tcPr>
            <w:tcW w:w="1020" w:type="dxa"/>
            <w:tcBorders>
              <w:top w:val="single" w:sz="6" w:space="0" w:color="auto"/>
              <w:bottom w:val="single" w:sz="6" w:space="0" w:color="auto"/>
            </w:tcBorders>
            <w:shd w:val="clear" w:color="auto" w:fill="D3D3D3"/>
          </w:tcPr>
          <w:p w14:paraId="6DE5CFBF"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Chronic systemic</w:t>
            </w:r>
          </w:p>
        </w:tc>
        <w:tc>
          <w:tcPr>
            <w:tcW w:w="1020" w:type="dxa"/>
            <w:gridSpan w:val="3"/>
            <w:tcBorders>
              <w:top w:val="single" w:sz="6" w:space="0" w:color="auto"/>
              <w:bottom w:val="single" w:sz="6" w:space="0" w:color="auto"/>
            </w:tcBorders>
            <w:shd w:val="clear" w:color="auto" w:fill="D3D3D3"/>
          </w:tcPr>
          <w:p w14:paraId="245FD65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Chronic local</w:t>
            </w:r>
          </w:p>
        </w:tc>
        <w:tc>
          <w:tcPr>
            <w:tcW w:w="1020" w:type="dxa"/>
            <w:gridSpan w:val="2"/>
            <w:tcBorders>
              <w:top w:val="single" w:sz="6" w:space="0" w:color="auto"/>
              <w:bottom w:val="single" w:sz="6" w:space="0" w:color="auto"/>
            </w:tcBorders>
            <w:shd w:val="clear" w:color="auto" w:fill="D3D3D3"/>
          </w:tcPr>
          <w:p w14:paraId="0BAE7624"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Acute local</w:t>
            </w:r>
          </w:p>
        </w:tc>
        <w:tc>
          <w:tcPr>
            <w:tcW w:w="1020" w:type="dxa"/>
            <w:gridSpan w:val="2"/>
            <w:tcBorders>
              <w:top w:val="single" w:sz="6" w:space="0" w:color="auto"/>
              <w:bottom w:val="single" w:sz="6" w:space="0" w:color="auto"/>
            </w:tcBorders>
            <w:shd w:val="clear" w:color="auto" w:fill="D3D3D3"/>
          </w:tcPr>
          <w:p w14:paraId="3EF6EED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Acute systemic</w:t>
            </w:r>
          </w:p>
        </w:tc>
        <w:tc>
          <w:tcPr>
            <w:tcW w:w="1020" w:type="dxa"/>
            <w:tcBorders>
              <w:top w:val="single" w:sz="6" w:space="0" w:color="auto"/>
              <w:bottom w:val="single" w:sz="6" w:space="0" w:color="auto"/>
            </w:tcBorders>
            <w:shd w:val="clear" w:color="auto" w:fill="D3D3D3"/>
          </w:tcPr>
          <w:p w14:paraId="22356495"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Chronic systemic</w:t>
            </w:r>
          </w:p>
        </w:tc>
      </w:tr>
      <w:tr w:rsidR="007B5625" w14:paraId="63EC475F"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0CF4B77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Oral</w:t>
            </w:r>
          </w:p>
        </w:tc>
        <w:tc>
          <w:tcPr>
            <w:tcW w:w="1134" w:type="dxa"/>
            <w:tcBorders>
              <w:top w:val="single" w:sz="6" w:space="0" w:color="auto"/>
              <w:bottom w:val="single" w:sz="6" w:space="0" w:color="auto"/>
            </w:tcBorders>
            <w:shd w:val="clear" w:color="auto" w:fill="FFFFFF"/>
          </w:tcPr>
          <w:p w14:paraId="233013B3"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067072FA"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22F79619"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tcBorders>
              <w:top w:val="single" w:sz="6" w:space="0" w:color="auto"/>
              <w:bottom w:val="single" w:sz="6" w:space="0" w:color="auto"/>
            </w:tcBorders>
            <w:shd w:val="clear" w:color="auto" w:fill="FFFFFF"/>
          </w:tcPr>
          <w:p w14:paraId="0F45F62E"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31 mg/kg bw/d</w:t>
            </w:r>
          </w:p>
        </w:tc>
        <w:tc>
          <w:tcPr>
            <w:tcW w:w="1020" w:type="dxa"/>
            <w:gridSpan w:val="3"/>
            <w:tcBorders>
              <w:top w:val="single" w:sz="6" w:space="0" w:color="auto"/>
              <w:bottom w:val="single" w:sz="6" w:space="0" w:color="auto"/>
            </w:tcBorders>
            <w:shd w:val="clear" w:color="auto" w:fill="FFFFFF"/>
          </w:tcPr>
          <w:p w14:paraId="0A0205ED" w14:textId="77777777" w:rsidR="007B5625" w:rsidRDefault="007B5625">
            <w:pPr>
              <w:widowControl w:val="0"/>
              <w:autoSpaceDE w:val="0"/>
              <w:autoSpaceDN w:val="0"/>
              <w:adjustRightInd w:val="0"/>
              <w:rPr>
                <w:lang w:eastAsia="ja-JP"/>
              </w:rPr>
            </w:pPr>
          </w:p>
        </w:tc>
        <w:tc>
          <w:tcPr>
            <w:tcW w:w="1020" w:type="dxa"/>
            <w:gridSpan w:val="2"/>
            <w:tcBorders>
              <w:top w:val="single" w:sz="6" w:space="0" w:color="auto"/>
              <w:bottom w:val="single" w:sz="6" w:space="0" w:color="auto"/>
            </w:tcBorders>
            <w:shd w:val="clear" w:color="auto" w:fill="FFFFFF"/>
          </w:tcPr>
          <w:p w14:paraId="0AAA05F4" w14:textId="77777777" w:rsidR="007B5625" w:rsidRDefault="007B5625">
            <w:pPr>
              <w:widowControl w:val="0"/>
              <w:autoSpaceDE w:val="0"/>
              <w:autoSpaceDN w:val="0"/>
              <w:adjustRightInd w:val="0"/>
              <w:rPr>
                <w:lang w:eastAsia="ja-JP"/>
              </w:rPr>
            </w:pPr>
          </w:p>
        </w:tc>
        <w:tc>
          <w:tcPr>
            <w:tcW w:w="1020" w:type="dxa"/>
            <w:gridSpan w:val="2"/>
            <w:tcBorders>
              <w:top w:val="single" w:sz="6" w:space="0" w:color="auto"/>
              <w:bottom w:val="single" w:sz="6" w:space="0" w:color="auto"/>
            </w:tcBorders>
            <w:shd w:val="clear" w:color="auto" w:fill="FFFFFF"/>
          </w:tcPr>
          <w:p w14:paraId="37B3259A" w14:textId="77777777" w:rsidR="007B5625" w:rsidRDefault="007B5625">
            <w:pPr>
              <w:widowControl w:val="0"/>
              <w:autoSpaceDE w:val="0"/>
              <w:autoSpaceDN w:val="0"/>
              <w:adjustRightInd w:val="0"/>
              <w:rPr>
                <w:lang w:eastAsia="ja-JP"/>
              </w:rPr>
            </w:pPr>
          </w:p>
        </w:tc>
        <w:tc>
          <w:tcPr>
            <w:tcW w:w="1020" w:type="dxa"/>
            <w:tcBorders>
              <w:top w:val="single" w:sz="6" w:space="0" w:color="auto"/>
              <w:bottom w:val="single" w:sz="6" w:space="0" w:color="auto"/>
            </w:tcBorders>
            <w:shd w:val="clear" w:color="auto" w:fill="FFFFFF"/>
          </w:tcPr>
          <w:p w14:paraId="6EB6551E" w14:textId="77777777" w:rsidR="007B5625" w:rsidRDefault="007B5625">
            <w:pPr>
              <w:widowControl w:val="0"/>
              <w:autoSpaceDE w:val="0"/>
              <w:autoSpaceDN w:val="0"/>
              <w:adjustRightInd w:val="0"/>
              <w:rPr>
                <w:lang w:eastAsia="ja-JP"/>
              </w:rPr>
            </w:pPr>
          </w:p>
        </w:tc>
      </w:tr>
      <w:tr w:rsidR="007B5625" w14:paraId="78F033B0"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7A7B01D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Inhalation</w:t>
            </w:r>
          </w:p>
        </w:tc>
        <w:tc>
          <w:tcPr>
            <w:tcW w:w="1134" w:type="dxa"/>
            <w:tcBorders>
              <w:top w:val="single" w:sz="6" w:space="0" w:color="auto"/>
              <w:bottom w:val="single" w:sz="6" w:space="0" w:color="auto"/>
            </w:tcBorders>
            <w:shd w:val="clear" w:color="auto" w:fill="FFFFFF"/>
          </w:tcPr>
          <w:p w14:paraId="5C03933D"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10347317"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472FEA5C"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tcBorders>
              <w:top w:val="single" w:sz="6" w:space="0" w:color="auto"/>
              <w:bottom w:val="single" w:sz="6" w:space="0" w:color="auto"/>
            </w:tcBorders>
            <w:shd w:val="clear" w:color="auto" w:fill="FFFFFF"/>
          </w:tcPr>
          <w:p w14:paraId="143E9D5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106 mg/m3</w:t>
            </w:r>
          </w:p>
        </w:tc>
        <w:tc>
          <w:tcPr>
            <w:tcW w:w="1020" w:type="dxa"/>
            <w:gridSpan w:val="3"/>
            <w:tcBorders>
              <w:top w:val="single" w:sz="6" w:space="0" w:color="auto"/>
              <w:bottom w:val="single" w:sz="6" w:space="0" w:color="auto"/>
            </w:tcBorders>
            <w:shd w:val="clear" w:color="auto" w:fill="FFFFFF"/>
          </w:tcPr>
          <w:p w14:paraId="41261AB8" w14:textId="77777777" w:rsidR="007B5625" w:rsidRDefault="007B5625">
            <w:pPr>
              <w:widowControl w:val="0"/>
              <w:autoSpaceDE w:val="0"/>
              <w:autoSpaceDN w:val="0"/>
              <w:adjustRightInd w:val="0"/>
              <w:rPr>
                <w:lang w:eastAsia="ja-JP"/>
              </w:rPr>
            </w:pPr>
          </w:p>
        </w:tc>
        <w:tc>
          <w:tcPr>
            <w:tcW w:w="1020" w:type="dxa"/>
            <w:gridSpan w:val="2"/>
            <w:tcBorders>
              <w:top w:val="single" w:sz="6" w:space="0" w:color="auto"/>
              <w:bottom w:val="single" w:sz="6" w:space="0" w:color="auto"/>
            </w:tcBorders>
            <w:shd w:val="clear" w:color="auto" w:fill="FFFFFF"/>
          </w:tcPr>
          <w:p w14:paraId="6DDBED11" w14:textId="77777777" w:rsidR="007B5625" w:rsidRDefault="007B5625">
            <w:pPr>
              <w:widowControl w:val="0"/>
              <w:autoSpaceDE w:val="0"/>
              <w:autoSpaceDN w:val="0"/>
              <w:adjustRightInd w:val="0"/>
              <w:rPr>
                <w:lang w:eastAsia="ja-JP"/>
              </w:rPr>
            </w:pPr>
          </w:p>
        </w:tc>
        <w:tc>
          <w:tcPr>
            <w:tcW w:w="1020" w:type="dxa"/>
            <w:gridSpan w:val="2"/>
            <w:tcBorders>
              <w:top w:val="single" w:sz="6" w:space="0" w:color="auto"/>
              <w:bottom w:val="single" w:sz="6" w:space="0" w:color="auto"/>
            </w:tcBorders>
            <w:shd w:val="clear" w:color="auto" w:fill="FFFFFF"/>
          </w:tcPr>
          <w:p w14:paraId="2922986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tcBorders>
              <w:top w:val="single" w:sz="6" w:space="0" w:color="auto"/>
              <w:bottom w:val="single" w:sz="6" w:space="0" w:color="auto"/>
            </w:tcBorders>
            <w:shd w:val="clear" w:color="auto" w:fill="FFFFFF"/>
          </w:tcPr>
          <w:p w14:paraId="2F3E026F"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600 mg/m3</w:t>
            </w:r>
          </w:p>
        </w:tc>
      </w:tr>
      <w:tr w:rsidR="007B5625" w14:paraId="3441CCCF" w14:textId="77777777">
        <w:tblPrEx>
          <w:tblCellMar>
            <w:top w:w="0" w:type="dxa"/>
            <w:bottom w:w="0" w:type="dxa"/>
          </w:tblCellMar>
        </w:tblPrEx>
        <w:tc>
          <w:tcPr>
            <w:tcW w:w="2268" w:type="dxa"/>
            <w:shd w:val="clear" w:color="auto" w:fill="FFFFFF"/>
          </w:tcPr>
          <w:p w14:paraId="31FBDF3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Skin</w:t>
            </w:r>
          </w:p>
        </w:tc>
        <w:tc>
          <w:tcPr>
            <w:tcW w:w="1134" w:type="dxa"/>
            <w:shd w:val="clear" w:color="auto" w:fill="FFFFFF"/>
          </w:tcPr>
          <w:p w14:paraId="26AE6F89" w14:textId="77777777" w:rsidR="007B5625" w:rsidRDefault="007B5625">
            <w:pPr>
              <w:widowControl w:val="0"/>
              <w:autoSpaceDE w:val="0"/>
              <w:autoSpaceDN w:val="0"/>
              <w:adjustRightInd w:val="0"/>
              <w:rPr>
                <w:lang w:eastAsia="ja-JP"/>
              </w:rPr>
            </w:pPr>
          </w:p>
        </w:tc>
        <w:tc>
          <w:tcPr>
            <w:tcW w:w="1134" w:type="dxa"/>
            <w:shd w:val="clear" w:color="auto" w:fill="FFFFFF"/>
          </w:tcPr>
          <w:p w14:paraId="0CF9A39A" w14:textId="77777777" w:rsidR="007B5625" w:rsidRDefault="007B5625">
            <w:pPr>
              <w:widowControl w:val="0"/>
              <w:autoSpaceDE w:val="0"/>
              <w:autoSpaceDN w:val="0"/>
              <w:adjustRightInd w:val="0"/>
              <w:rPr>
                <w:lang w:eastAsia="ja-JP"/>
              </w:rPr>
            </w:pPr>
          </w:p>
        </w:tc>
        <w:tc>
          <w:tcPr>
            <w:tcW w:w="1134" w:type="dxa"/>
            <w:shd w:val="clear" w:color="auto" w:fill="FFFFFF"/>
          </w:tcPr>
          <w:p w14:paraId="600613B3"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shd w:val="clear" w:color="auto" w:fill="FFFFFF"/>
          </w:tcPr>
          <w:p w14:paraId="642EA22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412 mg/kg bw/d</w:t>
            </w:r>
          </w:p>
        </w:tc>
        <w:tc>
          <w:tcPr>
            <w:tcW w:w="1020" w:type="dxa"/>
            <w:gridSpan w:val="3"/>
            <w:shd w:val="clear" w:color="auto" w:fill="FFFFFF"/>
          </w:tcPr>
          <w:p w14:paraId="6C10849E" w14:textId="77777777" w:rsidR="007B5625" w:rsidRDefault="007B5625">
            <w:pPr>
              <w:widowControl w:val="0"/>
              <w:autoSpaceDE w:val="0"/>
              <w:autoSpaceDN w:val="0"/>
              <w:adjustRightInd w:val="0"/>
              <w:rPr>
                <w:lang w:eastAsia="ja-JP"/>
              </w:rPr>
            </w:pPr>
          </w:p>
        </w:tc>
        <w:tc>
          <w:tcPr>
            <w:tcW w:w="1020" w:type="dxa"/>
            <w:gridSpan w:val="2"/>
            <w:shd w:val="clear" w:color="auto" w:fill="FFFFFF"/>
          </w:tcPr>
          <w:p w14:paraId="50BC8D4B" w14:textId="77777777" w:rsidR="007B5625" w:rsidRDefault="007B5625">
            <w:pPr>
              <w:widowControl w:val="0"/>
              <w:autoSpaceDE w:val="0"/>
              <w:autoSpaceDN w:val="0"/>
              <w:adjustRightInd w:val="0"/>
              <w:rPr>
                <w:lang w:eastAsia="ja-JP"/>
              </w:rPr>
            </w:pPr>
          </w:p>
        </w:tc>
        <w:tc>
          <w:tcPr>
            <w:tcW w:w="1020" w:type="dxa"/>
            <w:gridSpan w:val="2"/>
            <w:shd w:val="clear" w:color="auto" w:fill="FFFFFF"/>
          </w:tcPr>
          <w:p w14:paraId="6C8565A9"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VND</w:t>
            </w:r>
          </w:p>
        </w:tc>
        <w:tc>
          <w:tcPr>
            <w:tcW w:w="1020" w:type="dxa"/>
            <w:shd w:val="clear" w:color="auto" w:fill="FFFFFF"/>
          </w:tcPr>
          <w:p w14:paraId="549A086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1161 mg/kg bw/d</w:t>
            </w:r>
          </w:p>
        </w:tc>
      </w:tr>
    </w:tbl>
    <w:p w14:paraId="5B5AF62B"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1134"/>
        <w:gridCol w:w="1134"/>
        <w:gridCol w:w="1701"/>
      </w:tblGrid>
      <w:tr w:rsidR="007B5625" w14:paraId="3A2F26D5" w14:textId="77777777">
        <w:tblPrEx>
          <w:tblCellMar>
            <w:top w:w="0" w:type="dxa"/>
            <w:bottom w:w="0" w:type="dxa"/>
          </w:tblCellMar>
        </w:tblPrEx>
        <w:tc>
          <w:tcPr>
            <w:tcW w:w="10773" w:type="dxa"/>
            <w:gridSpan w:val="8"/>
            <w:shd w:val="clear" w:color="auto" w:fill="C0C0C0"/>
          </w:tcPr>
          <w:p w14:paraId="4BA2A8B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DIPHENYLMETHANE-4,4'-DIISOCYANATE</w:t>
            </w:r>
          </w:p>
        </w:tc>
      </w:tr>
      <w:tr w:rsidR="007B5625" w14:paraId="780598E0" w14:textId="77777777">
        <w:tblPrEx>
          <w:tblCellMar>
            <w:top w:w="0" w:type="dxa"/>
            <w:bottom w:w="0" w:type="dxa"/>
          </w:tblCellMar>
        </w:tblPrEx>
        <w:tc>
          <w:tcPr>
            <w:tcW w:w="10773" w:type="dxa"/>
            <w:gridSpan w:val="8"/>
            <w:shd w:val="clear" w:color="auto" w:fill="D3D3D3"/>
          </w:tcPr>
          <w:p w14:paraId="3DF1959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Threshold Limit Value</w:t>
            </w:r>
          </w:p>
        </w:tc>
      </w:tr>
      <w:tr w:rsidR="007B5625" w14:paraId="4044F1AB"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09C6B859"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Type</w:t>
            </w:r>
          </w:p>
        </w:tc>
        <w:tc>
          <w:tcPr>
            <w:tcW w:w="1134" w:type="dxa"/>
            <w:tcBorders>
              <w:top w:val="single" w:sz="6" w:space="0" w:color="auto"/>
              <w:bottom w:val="single" w:sz="6" w:space="0" w:color="auto"/>
            </w:tcBorders>
            <w:shd w:val="clear" w:color="auto" w:fill="D3D3D3"/>
          </w:tcPr>
          <w:p w14:paraId="279AE24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Country</w:t>
            </w:r>
          </w:p>
        </w:tc>
        <w:tc>
          <w:tcPr>
            <w:tcW w:w="1134" w:type="dxa"/>
            <w:tcBorders>
              <w:top w:val="single" w:sz="6" w:space="0" w:color="auto"/>
              <w:bottom w:val="single" w:sz="6" w:space="0" w:color="auto"/>
            </w:tcBorders>
            <w:shd w:val="clear" w:color="auto" w:fill="D3D3D3"/>
          </w:tcPr>
          <w:p w14:paraId="7BE6D317"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TWA/8h</w:t>
            </w:r>
          </w:p>
        </w:tc>
        <w:tc>
          <w:tcPr>
            <w:tcW w:w="1134" w:type="dxa"/>
            <w:tcBorders>
              <w:top w:val="single" w:sz="6" w:space="0" w:color="auto"/>
              <w:bottom w:val="single" w:sz="6" w:space="0" w:color="auto"/>
            </w:tcBorders>
            <w:shd w:val="clear" w:color="auto" w:fill="D3D3D3"/>
          </w:tcPr>
          <w:p w14:paraId="613D26BE"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02043DF0"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STEL/15min</w:t>
            </w:r>
          </w:p>
        </w:tc>
        <w:tc>
          <w:tcPr>
            <w:tcW w:w="1134" w:type="dxa"/>
            <w:tcBorders>
              <w:top w:val="single" w:sz="6" w:space="0" w:color="auto"/>
              <w:bottom w:val="single" w:sz="6" w:space="0" w:color="auto"/>
            </w:tcBorders>
            <w:shd w:val="clear" w:color="auto" w:fill="D3D3D3"/>
          </w:tcPr>
          <w:p w14:paraId="77C8DDC7"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6FF100F8" w14:textId="77777777" w:rsidR="007B5625" w:rsidRDefault="007B5625">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0BBF2D99" w14:textId="77777777" w:rsidR="007B5625" w:rsidRDefault="007B5625">
            <w:pPr>
              <w:widowControl w:val="0"/>
              <w:autoSpaceDE w:val="0"/>
              <w:autoSpaceDN w:val="0"/>
              <w:adjustRightInd w:val="0"/>
              <w:rPr>
                <w:lang w:eastAsia="ja-JP"/>
              </w:rPr>
            </w:pPr>
          </w:p>
        </w:tc>
      </w:tr>
      <w:tr w:rsidR="007B5625" w14:paraId="7500F7C0"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2FF7F19B"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D3D3D3"/>
          </w:tcPr>
          <w:p w14:paraId="55FCA1E5" w14:textId="77777777" w:rsidR="007B5625" w:rsidRDefault="007B5625">
            <w:pPr>
              <w:widowControl w:val="0"/>
              <w:autoSpaceDE w:val="0"/>
              <w:autoSpaceDN w:val="0"/>
              <w:adjustRightInd w:val="0"/>
              <w:jc w:val="both"/>
              <w:rPr>
                <w:lang w:eastAsia="ja-JP"/>
              </w:rPr>
            </w:pPr>
          </w:p>
        </w:tc>
        <w:tc>
          <w:tcPr>
            <w:tcW w:w="1134" w:type="dxa"/>
            <w:tcBorders>
              <w:top w:val="single" w:sz="6" w:space="0" w:color="auto"/>
              <w:bottom w:val="single" w:sz="6" w:space="0" w:color="auto"/>
            </w:tcBorders>
            <w:shd w:val="clear" w:color="auto" w:fill="D3D3D3"/>
          </w:tcPr>
          <w:p w14:paraId="57DBBF2F"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2442449E"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1D4F335F"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0272926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0067AA41" w14:textId="77777777" w:rsidR="007B5625" w:rsidRDefault="007B5625">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23FB2681" w14:textId="77777777" w:rsidR="007B5625" w:rsidRDefault="007B5625">
            <w:pPr>
              <w:widowControl w:val="0"/>
              <w:autoSpaceDE w:val="0"/>
              <w:autoSpaceDN w:val="0"/>
              <w:adjustRightInd w:val="0"/>
              <w:rPr>
                <w:lang w:eastAsia="ja-JP"/>
              </w:rPr>
            </w:pPr>
          </w:p>
        </w:tc>
      </w:tr>
      <w:tr w:rsidR="007B5625" w14:paraId="083B2B80" w14:textId="77777777">
        <w:tblPrEx>
          <w:tblCellMar>
            <w:top w:w="0" w:type="dxa"/>
            <w:bottom w:w="0" w:type="dxa"/>
          </w:tblCellMar>
        </w:tblPrEx>
        <w:tc>
          <w:tcPr>
            <w:tcW w:w="2268" w:type="dxa"/>
            <w:shd w:val="clear" w:color="auto" w:fill="FFFFFF"/>
          </w:tcPr>
          <w:p w14:paraId="412D68FA"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MAK</w:t>
            </w:r>
          </w:p>
        </w:tc>
        <w:tc>
          <w:tcPr>
            <w:tcW w:w="1134" w:type="dxa"/>
            <w:shd w:val="clear" w:color="auto" w:fill="FFFFFF"/>
          </w:tcPr>
          <w:p w14:paraId="06210BC7" w14:textId="77777777" w:rsidR="007B5625" w:rsidRDefault="007B5625">
            <w:pPr>
              <w:widowControl w:val="0"/>
              <w:autoSpaceDE w:val="0"/>
              <w:autoSpaceDN w:val="0"/>
              <w:adjustRightInd w:val="0"/>
              <w:rPr>
                <w:lang w:eastAsia="ja-JP"/>
              </w:rPr>
            </w:pPr>
          </w:p>
        </w:tc>
        <w:tc>
          <w:tcPr>
            <w:tcW w:w="1134" w:type="dxa"/>
            <w:shd w:val="clear" w:color="auto" w:fill="FFFFFF"/>
          </w:tcPr>
          <w:p w14:paraId="3CCD7350" w14:textId="77777777" w:rsidR="007B5625" w:rsidRDefault="007B5625">
            <w:pPr>
              <w:widowControl w:val="0"/>
              <w:autoSpaceDE w:val="0"/>
              <w:autoSpaceDN w:val="0"/>
              <w:adjustRightInd w:val="0"/>
              <w:rPr>
                <w:lang w:eastAsia="ja-JP"/>
              </w:rPr>
            </w:pPr>
          </w:p>
        </w:tc>
        <w:tc>
          <w:tcPr>
            <w:tcW w:w="1134" w:type="dxa"/>
            <w:shd w:val="clear" w:color="auto" w:fill="FFFFFF"/>
          </w:tcPr>
          <w:p w14:paraId="30CD895F" w14:textId="77777777" w:rsidR="007B5625" w:rsidRDefault="007B5625">
            <w:pPr>
              <w:widowControl w:val="0"/>
              <w:autoSpaceDE w:val="0"/>
              <w:autoSpaceDN w:val="0"/>
              <w:adjustRightInd w:val="0"/>
              <w:rPr>
                <w:lang w:eastAsia="ja-JP"/>
              </w:rPr>
            </w:pPr>
          </w:p>
        </w:tc>
        <w:tc>
          <w:tcPr>
            <w:tcW w:w="1134" w:type="dxa"/>
            <w:shd w:val="clear" w:color="auto" w:fill="FFFFFF"/>
          </w:tcPr>
          <w:p w14:paraId="581BDC06" w14:textId="77777777" w:rsidR="007B5625" w:rsidRDefault="007B5625">
            <w:pPr>
              <w:widowControl w:val="0"/>
              <w:autoSpaceDE w:val="0"/>
              <w:autoSpaceDN w:val="0"/>
              <w:adjustRightInd w:val="0"/>
              <w:rPr>
                <w:lang w:eastAsia="ja-JP"/>
              </w:rPr>
            </w:pPr>
          </w:p>
        </w:tc>
        <w:tc>
          <w:tcPr>
            <w:tcW w:w="1134" w:type="dxa"/>
            <w:shd w:val="clear" w:color="auto" w:fill="FFFFFF"/>
          </w:tcPr>
          <w:p w14:paraId="3FD4BC34" w14:textId="77777777" w:rsidR="007B5625" w:rsidRDefault="007B5625">
            <w:pPr>
              <w:widowControl w:val="0"/>
              <w:autoSpaceDE w:val="0"/>
              <w:autoSpaceDN w:val="0"/>
              <w:adjustRightInd w:val="0"/>
              <w:rPr>
                <w:lang w:eastAsia="ja-JP"/>
              </w:rPr>
            </w:pPr>
          </w:p>
        </w:tc>
        <w:tc>
          <w:tcPr>
            <w:tcW w:w="1134" w:type="dxa"/>
            <w:shd w:val="clear" w:color="auto" w:fill="FFFFFF"/>
          </w:tcPr>
          <w:p w14:paraId="5F44F18D" w14:textId="77777777" w:rsidR="007B5625" w:rsidRDefault="007B5625">
            <w:pPr>
              <w:widowControl w:val="0"/>
              <w:autoSpaceDE w:val="0"/>
              <w:autoSpaceDN w:val="0"/>
              <w:adjustRightInd w:val="0"/>
              <w:rPr>
                <w:lang w:eastAsia="ja-JP"/>
              </w:rPr>
            </w:pPr>
          </w:p>
        </w:tc>
        <w:tc>
          <w:tcPr>
            <w:tcW w:w="1701" w:type="dxa"/>
            <w:shd w:val="clear" w:color="auto" w:fill="FFFFFF"/>
          </w:tcPr>
          <w:p w14:paraId="72F3A62E" w14:textId="77777777" w:rsidR="007B5625" w:rsidRDefault="007B5625">
            <w:pPr>
              <w:widowControl w:val="0"/>
              <w:autoSpaceDE w:val="0"/>
              <w:autoSpaceDN w:val="0"/>
              <w:adjustRightInd w:val="0"/>
              <w:rPr>
                <w:lang w:eastAsia="ja-JP"/>
              </w:rPr>
            </w:pPr>
          </w:p>
        </w:tc>
      </w:tr>
      <w:tr w:rsidR="007B5625" w14:paraId="515BE1A6"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6100797B"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6A41556C"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DEU</w:t>
            </w:r>
          </w:p>
        </w:tc>
        <w:tc>
          <w:tcPr>
            <w:tcW w:w="1134" w:type="dxa"/>
            <w:tcBorders>
              <w:top w:val="single" w:sz="6" w:space="0" w:color="auto"/>
              <w:bottom w:val="single" w:sz="6" w:space="0" w:color="auto"/>
            </w:tcBorders>
            <w:shd w:val="clear" w:color="auto" w:fill="FFFFFF"/>
          </w:tcPr>
          <w:p w14:paraId="67770618"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0,05</w:t>
            </w:r>
          </w:p>
        </w:tc>
        <w:tc>
          <w:tcPr>
            <w:tcW w:w="1134" w:type="dxa"/>
            <w:tcBorders>
              <w:top w:val="single" w:sz="6" w:space="0" w:color="auto"/>
              <w:bottom w:val="single" w:sz="6" w:space="0" w:color="auto"/>
            </w:tcBorders>
            <w:shd w:val="clear" w:color="auto" w:fill="FFFFFF"/>
          </w:tcPr>
          <w:p w14:paraId="5C31BC34"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7B0E0FE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0,05</w:t>
            </w:r>
          </w:p>
        </w:tc>
        <w:tc>
          <w:tcPr>
            <w:tcW w:w="1134" w:type="dxa"/>
            <w:tcBorders>
              <w:top w:val="single" w:sz="6" w:space="0" w:color="auto"/>
              <w:bottom w:val="single" w:sz="6" w:space="0" w:color="auto"/>
            </w:tcBorders>
            <w:shd w:val="clear" w:color="auto" w:fill="FFFFFF"/>
          </w:tcPr>
          <w:p w14:paraId="6584D1CE"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3371B15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SKIN</w:t>
            </w:r>
          </w:p>
        </w:tc>
        <w:tc>
          <w:tcPr>
            <w:tcW w:w="1701" w:type="dxa"/>
            <w:tcBorders>
              <w:top w:val="single" w:sz="6" w:space="0" w:color="auto"/>
              <w:bottom w:val="single" w:sz="6" w:space="0" w:color="auto"/>
            </w:tcBorders>
            <w:shd w:val="clear" w:color="auto" w:fill="FFFFFF"/>
          </w:tcPr>
          <w:p w14:paraId="2BAE1B59" w14:textId="77777777" w:rsidR="007B5625" w:rsidRDefault="007B5625">
            <w:pPr>
              <w:widowControl w:val="0"/>
              <w:autoSpaceDE w:val="0"/>
              <w:autoSpaceDN w:val="0"/>
              <w:adjustRightInd w:val="0"/>
              <w:rPr>
                <w:lang w:eastAsia="ja-JP"/>
              </w:rPr>
            </w:pPr>
          </w:p>
        </w:tc>
      </w:tr>
      <w:tr w:rsidR="007B5625" w14:paraId="696DC3BD" w14:textId="77777777">
        <w:tblPrEx>
          <w:tblCellMar>
            <w:top w:w="0" w:type="dxa"/>
            <w:bottom w:w="0" w:type="dxa"/>
          </w:tblCellMar>
        </w:tblPrEx>
        <w:tc>
          <w:tcPr>
            <w:tcW w:w="2268" w:type="dxa"/>
            <w:shd w:val="clear" w:color="auto" w:fill="FFFFFF"/>
          </w:tcPr>
          <w:p w14:paraId="4CEC7F9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MAK</w:t>
            </w:r>
          </w:p>
        </w:tc>
        <w:tc>
          <w:tcPr>
            <w:tcW w:w="1134" w:type="dxa"/>
            <w:shd w:val="clear" w:color="auto" w:fill="FFFFFF"/>
          </w:tcPr>
          <w:p w14:paraId="27E86980" w14:textId="77777777" w:rsidR="007B5625" w:rsidRDefault="007B5625">
            <w:pPr>
              <w:widowControl w:val="0"/>
              <w:autoSpaceDE w:val="0"/>
              <w:autoSpaceDN w:val="0"/>
              <w:adjustRightInd w:val="0"/>
              <w:rPr>
                <w:lang w:eastAsia="ja-JP"/>
              </w:rPr>
            </w:pPr>
          </w:p>
        </w:tc>
        <w:tc>
          <w:tcPr>
            <w:tcW w:w="1134" w:type="dxa"/>
            <w:shd w:val="clear" w:color="auto" w:fill="FFFFFF"/>
          </w:tcPr>
          <w:p w14:paraId="1A242792" w14:textId="77777777" w:rsidR="007B5625" w:rsidRDefault="007B5625">
            <w:pPr>
              <w:widowControl w:val="0"/>
              <w:autoSpaceDE w:val="0"/>
              <w:autoSpaceDN w:val="0"/>
              <w:adjustRightInd w:val="0"/>
              <w:rPr>
                <w:lang w:eastAsia="ja-JP"/>
              </w:rPr>
            </w:pPr>
          </w:p>
        </w:tc>
        <w:tc>
          <w:tcPr>
            <w:tcW w:w="1134" w:type="dxa"/>
            <w:shd w:val="clear" w:color="auto" w:fill="FFFFFF"/>
          </w:tcPr>
          <w:p w14:paraId="780EDE3B" w14:textId="77777777" w:rsidR="007B5625" w:rsidRDefault="007B5625">
            <w:pPr>
              <w:widowControl w:val="0"/>
              <w:autoSpaceDE w:val="0"/>
              <w:autoSpaceDN w:val="0"/>
              <w:adjustRightInd w:val="0"/>
              <w:rPr>
                <w:lang w:eastAsia="ja-JP"/>
              </w:rPr>
            </w:pPr>
          </w:p>
        </w:tc>
        <w:tc>
          <w:tcPr>
            <w:tcW w:w="1134" w:type="dxa"/>
            <w:shd w:val="clear" w:color="auto" w:fill="FFFFFF"/>
          </w:tcPr>
          <w:p w14:paraId="6D708799" w14:textId="77777777" w:rsidR="007B5625" w:rsidRDefault="007B5625">
            <w:pPr>
              <w:widowControl w:val="0"/>
              <w:autoSpaceDE w:val="0"/>
              <w:autoSpaceDN w:val="0"/>
              <w:adjustRightInd w:val="0"/>
              <w:rPr>
                <w:lang w:eastAsia="ja-JP"/>
              </w:rPr>
            </w:pPr>
          </w:p>
        </w:tc>
        <w:tc>
          <w:tcPr>
            <w:tcW w:w="1134" w:type="dxa"/>
            <w:shd w:val="clear" w:color="auto" w:fill="FFFFFF"/>
          </w:tcPr>
          <w:p w14:paraId="110EF6B1" w14:textId="77777777" w:rsidR="007B5625" w:rsidRDefault="007B5625">
            <w:pPr>
              <w:widowControl w:val="0"/>
              <w:autoSpaceDE w:val="0"/>
              <w:autoSpaceDN w:val="0"/>
              <w:adjustRightInd w:val="0"/>
              <w:rPr>
                <w:lang w:eastAsia="ja-JP"/>
              </w:rPr>
            </w:pPr>
          </w:p>
        </w:tc>
        <w:tc>
          <w:tcPr>
            <w:tcW w:w="1134" w:type="dxa"/>
            <w:shd w:val="clear" w:color="auto" w:fill="FFFFFF"/>
          </w:tcPr>
          <w:p w14:paraId="061A8C64" w14:textId="77777777" w:rsidR="007B5625" w:rsidRDefault="007B5625">
            <w:pPr>
              <w:widowControl w:val="0"/>
              <w:autoSpaceDE w:val="0"/>
              <w:autoSpaceDN w:val="0"/>
              <w:adjustRightInd w:val="0"/>
              <w:rPr>
                <w:lang w:eastAsia="ja-JP"/>
              </w:rPr>
            </w:pPr>
          </w:p>
        </w:tc>
        <w:tc>
          <w:tcPr>
            <w:tcW w:w="1701" w:type="dxa"/>
            <w:shd w:val="clear" w:color="auto" w:fill="FFFFFF"/>
          </w:tcPr>
          <w:p w14:paraId="4388929F" w14:textId="77777777" w:rsidR="007B5625" w:rsidRDefault="007B5625">
            <w:pPr>
              <w:widowControl w:val="0"/>
              <w:autoSpaceDE w:val="0"/>
              <w:autoSpaceDN w:val="0"/>
              <w:adjustRightInd w:val="0"/>
              <w:rPr>
                <w:lang w:eastAsia="ja-JP"/>
              </w:rPr>
            </w:pPr>
          </w:p>
        </w:tc>
      </w:tr>
      <w:tr w:rsidR="007B5625" w14:paraId="5FE9CFE3"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32FB0BAB"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63FB6913"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DEU</w:t>
            </w:r>
          </w:p>
        </w:tc>
        <w:tc>
          <w:tcPr>
            <w:tcW w:w="1134" w:type="dxa"/>
            <w:tcBorders>
              <w:top w:val="single" w:sz="6" w:space="0" w:color="auto"/>
              <w:bottom w:val="single" w:sz="6" w:space="0" w:color="auto"/>
            </w:tcBorders>
            <w:shd w:val="clear" w:color="auto" w:fill="FFFFFF"/>
          </w:tcPr>
          <w:p w14:paraId="3EFAE275"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0,05</w:t>
            </w:r>
          </w:p>
        </w:tc>
        <w:tc>
          <w:tcPr>
            <w:tcW w:w="1134" w:type="dxa"/>
            <w:tcBorders>
              <w:top w:val="single" w:sz="6" w:space="0" w:color="auto"/>
              <w:bottom w:val="single" w:sz="6" w:space="0" w:color="auto"/>
            </w:tcBorders>
            <w:shd w:val="clear" w:color="auto" w:fill="FFFFFF"/>
          </w:tcPr>
          <w:p w14:paraId="39CE7334"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40265D6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0,05</w:t>
            </w:r>
          </w:p>
        </w:tc>
        <w:tc>
          <w:tcPr>
            <w:tcW w:w="1134" w:type="dxa"/>
            <w:tcBorders>
              <w:top w:val="single" w:sz="6" w:space="0" w:color="auto"/>
              <w:bottom w:val="single" w:sz="6" w:space="0" w:color="auto"/>
            </w:tcBorders>
            <w:shd w:val="clear" w:color="auto" w:fill="FFFFFF"/>
          </w:tcPr>
          <w:p w14:paraId="1ADAAF4F"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52843095"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INHAL</w:t>
            </w:r>
          </w:p>
        </w:tc>
        <w:tc>
          <w:tcPr>
            <w:tcW w:w="1701" w:type="dxa"/>
            <w:tcBorders>
              <w:top w:val="single" w:sz="6" w:space="0" w:color="auto"/>
              <w:bottom w:val="single" w:sz="6" w:space="0" w:color="auto"/>
            </w:tcBorders>
            <w:shd w:val="clear" w:color="auto" w:fill="FFFFFF"/>
          </w:tcPr>
          <w:p w14:paraId="34489786" w14:textId="77777777" w:rsidR="007B5625" w:rsidRDefault="007B5625">
            <w:pPr>
              <w:widowControl w:val="0"/>
              <w:autoSpaceDE w:val="0"/>
              <w:autoSpaceDN w:val="0"/>
              <w:adjustRightInd w:val="0"/>
              <w:rPr>
                <w:lang w:eastAsia="ja-JP"/>
              </w:rPr>
            </w:pPr>
          </w:p>
        </w:tc>
      </w:tr>
      <w:tr w:rsidR="007B5625" w14:paraId="245E9707" w14:textId="77777777">
        <w:tblPrEx>
          <w:tblCellMar>
            <w:top w:w="0" w:type="dxa"/>
            <w:bottom w:w="0" w:type="dxa"/>
          </w:tblCellMar>
        </w:tblPrEx>
        <w:tc>
          <w:tcPr>
            <w:tcW w:w="2268" w:type="dxa"/>
            <w:shd w:val="clear" w:color="auto" w:fill="FFFFFF"/>
          </w:tcPr>
          <w:p w14:paraId="27D919F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VLA</w:t>
            </w:r>
          </w:p>
        </w:tc>
        <w:tc>
          <w:tcPr>
            <w:tcW w:w="1134" w:type="dxa"/>
            <w:shd w:val="clear" w:color="auto" w:fill="FFFFFF"/>
          </w:tcPr>
          <w:p w14:paraId="4EC72001" w14:textId="77777777" w:rsidR="007B5625" w:rsidRDefault="007B5625">
            <w:pPr>
              <w:widowControl w:val="0"/>
              <w:autoSpaceDE w:val="0"/>
              <w:autoSpaceDN w:val="0"/>
              <w:adjustRightInd w:val="0"/>
              <w:rPr>
                <w:lang w:eastAsia="ja-JP"/>
              </w:rPr>
            </w:pPr>
          </w:p>
        </w:tc>
        <w:tc>
          <w:tcPr>
            <w:tcW w:w="1134" w:type="dxa"/>
            <w:shd w:val="clear" w:color="auto" w:fill="FFFFFF"/>
          </w:tcPr>
          <w:p w14:paraId="4823B46F" w14:textId="77777777" w:rsidR="007B5625" w:rsidRDefault="007B5625">
            <w:pPr>
              <w:widowControl w:val="0"/>
              <w:autoSpaceDE w:val="0"/>
              <w:autoSpaceDN w:val="0"/>
              <w:adjustRightInd w:val="0"/>
              <w:rPr>
                <w:lang w:eastAsia="ja-JP"/>
              </w:rPr>
            </w:pPr>
          </w:p>
        </w:tc>
        <w:tc>
          <w:tcPr>
            <w:tcW w:w="1134" w:type="dxa"/>
            <w:shd w:val="clear" w:color="auto" w:fill="FFFFFF"/>
          </w:tcPr>
          <w:p w14:paraId="1CCDD9A6" w14:textId="77777777" w:rsidR="007B5625" w:rsidRDefault="007B5625">
            <w:pPr>
              <w:widowControl w:val="0"/>
              <w:autoSpaceDE w:val="0"/>
              <w:autoSpaceDN w:val="0"/>
              <w:adjustRightInd w:val="0"/>
              <w:rPr>
                <w:lang w:eastAsia="ja-JP"/>
              </w:rPr>
            </w:pPr>
          </w:p>
        </w:tc>
        <w:tc>
          <w:tcPr>
            <w:tcW w:w="1134" w:type="dxa"/>
            <w:shd w:val="clear" w:color="auto" w:fill="FFFFFF"/>
          </w:tcPr>
          <w:p w14:paraId="2023682F" w14:textId="77777777" w:rsidR="007B5625" w:rsidRDefault="007B5625">
            <w:pPr>
              <w:widowControl w:val="0"/>
              <w:autoSpaceDE w:val="0"/>
              <w:autoSpaceDN w:val="0"/>
              <w:adjustRightInd w:val="0"/>
              <w:rPr>
                <w:lang w:eastAsia="ja-JP"/>
              </w:rPr>
            </w:pPr>
          </w:p>
        </w:tc>
        <w:tc>
          <w:tcPr>
            <w:tcW w:w="1134" w:type="dxa"/>
            <w:shd w:val="clear" w:color="auto" w:fill="FFFFFF"/>
          </w:tcPr>
          <w:p w14:paraId="0960935E" w14:textId="77777777" w:rsidR="007B5625" w:rsidRDefault="007B5625">
            <w:pPr>
              <w:widowControl w:val="0"/>
              <w:autoSpaceDE w:val="0"/>
              <w:autoSpaceDN w:val="0"/>
              <w:adjustRightInd w:val="0"/>
              <w:rPr>
                <w:lang w:eastAsia="ja-JP"/>
              </w:rPr>
            </w:pPr>
          </w:p>
        </w:tc>
        <w:tc>
          <w:tcPr>
            <w:tcW w:w="1134" w:type="dxa"/>
            <w:shd w:val="clear" w:color="auto" w:fill="FFFFFF"/>
          </w:tcPr>
          <w:p w14:paraId="59022AC7" w14:textId="77777777" w:rsidR="007B5625" w:rsidRDefault="007B5625">
            <w:pPr>
              <w:widowControl w:val="0"/>
              <w:autoSpaceDE w:val="0"/>
              <w:autoSpaceDN w:val="0"/>
              <w:adjustRightInd w:val="0"/>
              <w:rPr>
                <w:lang w:eastAsia="ja-JP"/>
              </w:rPr>
            </w:pPr>
          </w:p>
        </w:tc>
        <w:tc>
          <w:tcPr>
            <w:tcW w:w="1701" w:type="dxa"/>
            <w:shd w:val="clear" w:color="auto" w:fill="FFFFFF"/>
          </w:tcPr>
          <w:p w14:paraId="433005E2" w14:textId="77777777" w:rsidR="007B5625" w:rsidRDefault="007B5625">
            <w:pPr>
              <w:widowControl w:val="0"/>
              <w:autoSpaceDE w:val="0"/>
              <w:autoSpaceDN w:val="0"/>
              <w:adjustRightInd w:val="0"/>
              <w:rPr>
                <w:lang w:eastAsia="ja-JP"/>
              </w:rPr>
            </w:pPr>
          </w:p>
        </w:tc>
      </w:tr>
      <w:tr w:rsidR="007B5625" w14:paraId="2DBC4B19"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5BD4BEE8"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0BACC28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ESP</w:t>
            </w:r>
          </w:p>
        </w:tc>
        <w:tc>
          <w:tcPr>
            <w:tcW w:w="1134" w:type="dxa"/>
            <w:tcBorders>
              <w:top w:val="single" w:sz="6" w:space="0" w:color="auto"/>
              <w:bottom w:val="single" w:sz="6" w:space="0" w:color="auto"/>
            </w:tcBorders>
            <w:shd w:val="clear" w:color="auto" w:fill="FFFFFF"/>
          </w:tcPr>
          <w:p w14:paraId="7DB0166C"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0,052</w:t>
            </w:r>
          </w:p>
        </w:tc>
        <w:tc>
          <w:tcPr>
            <w:tcW w:w="1134" w:type="dxa"/>
            <w:tcBorders>
              <w:top w:val="single" w:sz="6" w:space="0" w:color="auto"/>
              <w:bottom w:val="single" w:sz="6" w:space="0" w:color="auto"/>
            </w:tcBorders>
            <w:shd w:val="clear" w:color="auto" w:fill="FFFFFF"/>
          </w:tcPr>
          <w:p w14:paraId="67593BD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0,005</w:t>
            </w:r>
          </w:p>
        </w:tc>
        <w:tc>
          <w:tcPr>
            <w:tcW w:w="1134" w:type="dxa"/>
            <w:tcBorders>
              <w:top w:val="single" w:sz="6" w:space="0" w:color="auto"/>
              <w:bottom w:val="single" w:sz="6" w:space="0" w:color="auto"/>
            </w:tcBorders>
            <w:shd w:val="clear" w:color="auto" w:fill="FFFFFF"/>
          </w:tcPr>
          <w:p w14:paraId="6558DA9A"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1CC734B1"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213D2F9D" w14:textId="77777777" w:rsidR="007B5625" w:rsidRDefault="007B5625">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FFFFFF"/>
          </w:tcPr>
          <w:p w14:paraId="43584E2F" w14:textId="77777777" w:rsidR="007B5625" w:rsidRDefault="007B5625">
            <w:pPr>
              <w:widowControl w:val="0"/>
              <w:autoSpaceDE w:val="0"/>
              <w:autoSpaceDN w:val="0"/>
              <w:adjustRightInd w:val="0"/>
              <w:rPr>
                <w:lang w:eastAsia="ja-JP"/>
              </w:rPr>
            </w:pPr>
          </w:p>
        </w:tc>
      </w:tr>
      <w:tr w:rsidR="007B5625" w14:paraId="474B07E6" w14:textId="77777777">
        <w:tblPrEx>
          <w:tblCellMar>
            <w:top w:w="0" w:type="dxa"/>
            <w:bottom w:w="0" w:type="dxa"/>
          </w:tblCellMar>
        </w:tblPrEx>
        <w:tc>
          <w:tcPr>
            <w:tcW w:w="2268" w:type="dxa"/>
            <w:shd w:val="clear" w:color="auto" w:fill="FFFFFF"/>
          </w:tcPr>
          <w:p w14:paraId="2B99D8B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VLEP</w:t>
            </w:r>
          </w:p>
        </w:tc>
        <w:tc>
          <w:tcPr>
            <w:tcW w:w="1134" w:type="dxa"/>
            <w:shd w:val="clear" w:color="auto" w:fill="FFFFFF"/>
          </w:tcPr>
          <w:p w14:paraId="481CE8FC" w14:textId="77777777" w:rsidR="007B5625" w:rsidRDefault="007B5625">
            <w:pPr>
              <w:widowControl w:val="0"/>
              <w:autoSpaceDE w:val="0"/>
              <w:autoSpaceDN w:val="0"/>
              <w:adjustRightInd w:val="0"/>
              <w:rPr>
                <w:lang w:eastAsia="ja-JP"/>
              </w:rPr>
            </w:pPr>
          </w:p>
        </w:tc>
        <w:tc>
          <w:tcPr>
            <w:tcW w:w="1134" w:type="dxa"/>
            <w:shd w:val="clear" w:color="auto" w:fill="FFFFFF"/>
          </w:tcPr>
          <w:p w14:paraId="1822DDF9" w14:textId="77777777" w:rsidR="007B5625" w:rsidRDefault="007B5625">
            <w:pPr>
              <w:widowControl w:val="0"/>
              <w:autoSpaceDE w:val="0"/>
              <w:autoSpaceDN w:val="0"/>
              <w:adjustRightInd w:val="0"/>
              <w:rPr>
                <w:lang w:eastAsia="ja-JP"/>
              </w:rPr>
            </w:pPr>
          </w:p>
        </w:tc>
        <w:tc>
          <w:tcPr>
            <w:tcW w:w="1134" w:type="dxa"/>
            <w:shd w:val="clear" w:color="auto" w:fill="FFFFFF"/>
          </w:tcPr>
          <w:p w14:paraId="0CAA4572" w14:textId="77777777" w:rsidR="007B5625" w:rsidRDefault="007B5625">
            <w:pPr>
              <w:widowControl w:val="0"/>
              <w:autoSpaceDE w:val="0"/>
              <w:autoSpaceDN w:val="0"/>
              <w:adjustRightInd w:val="0"/>
              <w:rPr>
                <w:lang w:eastAsia="ja-JP"/>
              </w:rPr>
            </w:pPr>
          </w:p>
        </w:tc>
        <w:tc>
          <w:tcPr>
            <w:tcW w:w="1134" w:type="dxa"/>
            <w:shd w:val="clear" w:color="auto" w:fill="FFFFFF"/>
          </w:tcPr>
          <w:p w14:paraId="7B36CB6D" w14:textId="77777777" w:rsidR="007B5625" w:rsidRDefault="007B5625">
            <w:pPr>
              <w:widowControl w:val="0"/>
              <w:autoSpaceDE w:val="0"/>
              <w:autoSpaceDN w:val="0"/>
              <w:adjustRightInd w:val="0"/>
              <w:rPr>
                <w:lang w:eastAsia="ja-JP"/>
              </w:rPr>
            </w:pPr>
          </w:p>
        </w:tc>
        <w:tc>
          <w:tcPr>
            <w:tcW w:w="1134" w:type="dxa"/>
            <w:shd w:val="clear" w:color="auto" w:fill="FFFFFF"/>
          </w:tcPr>
          <w:p w14:paraId="00270A77" w14:textId="77777777" w:rsidR="007B5625" w:rsidRDefault="007B5625">
            <w:pPr>
              <w:widowControl w:val="0"/>
              <w:autoSpaceDE w:val="0"/>
              <w:autoSpaceDN w:val="0"/>
              <w:adjustRightInd w:val="0"/>
              <w:rPr>
                <w:lang w:eastAsia="ja-JP"/>
              </w:rPr>
            </w:pPr>
          </w:p>
        </w:tc>
        <w:tc>
          <w:tcPr>
            <w:tcW w:w="1134" w:type="dxa"/>
            <w:shd w:val="clear" w:color="auto" w:fill="FFFFFF"/>
          </w:tcPr>
          <w:p w14:paraId="74C92010" w14:textId="77777777" w:rsidR="007B5625" w:rsidRDefault="007B5625">
            <w:pPr>
              <w:widowControl w:val="0"/>
              <w:autoSpaceDE w:val="0"/>
              <w:autoSpaceDN w:val="0"/>
              <w:adjustRightInd w:val="0"/>
              <w:rPr>
                <w:lang w:eastAsia="ja-JP"/>
              </w:rPr>
            </w:pPr>
          </w:p>
        </w:tc>
        <w:tc>
          <w:tcPr>
            <w:tcW w:w="1701" w:type="dxa"/>
            <w:shd w:val="clear" w:color="auto" w:fill="FFFFFF"/>
          </w:tcPr>
          <w:p w14:paraId="62E005CA" w14:textId="77777777" w:rsidR="007B5625" w:rsidRDefault="007B5625">
            <w:pPr>
              <w:widowControl w:val="0"/>
              <w:autoSpaceDE w:val="0"/>
              <w:autoSpaceDN w:val="0"/>
              <w:adjustRightInd w:val="0"/>
              <w:rPr>
                <w:lang w:eastAsia="ja-JP"/>
              </w:rPr>
            </w:pPr>
          </w:p>
        </w:tc>
      </w:tr>
      <w:tr w:rsidR="007B5625" w14:paraId="6DDADEBC"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247AE384"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1976F414"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FRA</w:t>
            </w:r>
          </w:p>
        </w:tc>
        <w:tc>
          <w:tcPr>
            <w:tcW w:w="1134" w:type="dxa"/>
            <w:tcBorders>
              <w:top w:val="single" w:sz="6" w:space="0" w:color="auto"/>
              <w:bottom w:val="single" w:sz="6" w:space="0" w:color="auto"/>
            </w:tcBorders>
            <w:shd w:val="clear" w:color="auto" w:fill="FFFFFF"/>
          </w:tcPr>
          <w:p w14:paraId="037E74C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0,1</w:t>
            </w:r>
          </w:p>
        </w:tc>
        <w:tc>
          <w:tcPr>
            <w:tcW w:w="1134" w:type="dxa"/>
            <w:tcBorders>
              <w:top w:val="single" w:sz="6" w:space="0" w:color="auto"/>
              <w:bottom w:val="single" w:sz="6" w:space="0" w:color="auto"/>
            </w:tcBorders>
            <w:shd w:val="clear" w:color="auto" w:fill="FFFFFF"/>
          </w:tcPr>
          <w:p w14:paraId="255334D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0,01</w:t>
            </w:r>
          </w:p>
        </w:tc>
        <w:tc>
          <w:tcPr>
            <w:tcW w:w="1134" w:type="dxa"/>
            <w:tcBorders>
              <w:top w:val="single" w:sz="6" w:space="0" w:color="auto"/>
              <w:bottom w:val="single" w:sz="6" w:space="0" w:color="auto"/>
            </w:tcBorders>
            <w:shd w:val="clear" w:color="auto" w:fill="FFFFFF"/>
          </w:tcPr>
          <w:p w14:paraId="041ECC37"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0,2</w:t>
            </w:r>
          </w:p>
        </w:tc>
        <w:tc>
          <w:tcPr>
            <w:tcW w:w="1134" w:type="dxa"/>
            <w:tcBorders>
              <w:top w:val="single" w:sz="6" w:space="0" w:color="auto"/>
              <w:bottom w:val="single" w:sz="6" w:space="0" w:color="auto"/>
            </w:tcBorders>
            <w:shd w:val="clear" w:color="auto" w:fill="FFFFFF"/>
          </w:tcPr>
          <w:p w14:paraId="2C8CFE9F"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0,02</w:t>
            </w:r>
          </w:p>
        </w:tc>
        <w:tc>
          <w:tcPr>
            <w:tcW w:w="1134" w:type="dxa"/>
            <w:tcBorders>
              <w:top w:val="single" w:sz="6" w:space="0" w:color="auto"/>
              <w:bottom w:val="single" w:sz="6" w:space="0" w:color="auto"/>
            </w:tcBorders>
            <w:shd w:val="clear" w:color="auto" w:fill="FFFFFF"/>
          </w:tcPr>
          <w:p w14:paraId="3810ECC8" w14:textId="77777777" w:rsidR="007B5625" w:rsidRDefault="007B5625">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FFFFFF"/>
          </w:tcPr>
          <w:p w14:paraId="7C589862" w14:textId="77777777" w:rsidR="007B5625" w:rsidRDefault="007B5625">
            <w:pPr>
              <w:widowControl w:val="0"/>
              <w:autoSpaceDE w:val="0"/>
              <w:autoSpaceDN w:val="0"/>
              <w:adjustRightInd w:val="0"/>
              <w:rPr>
                <w:lang w:eastAsia="ja-JP"/>
              </w:rPr>
            </w:pPr>
          </w:p>
        </w:tc>
      </w:tr>
      <w:tr w:rsidR="007B5625" w14:paraId="2A8E9D4B" w14:textId="77777777">
        <w:tblPrEx>
          <w:tblCellMar>
            <w:top w:w="0" w:type="dxa"/>
            <w:bottom w:w="0" w:type="dxa"/>
          </w:tblCellMar>
        </w:tblPrEx>
        <w:tc>
          <w:tcPr>
            <w:tcW w:w="2268" w:type="dxa"/>
            <w:shd w:val="clear" w:color="auto" w:fill="FFFFFF"/>
          </w:tcPr>
          <w:p w14:paraId="009FCB4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TLV</w:t>
            </w:r>
          </w:p>
        </w:tc>
        <w:tc>
          <w:tcPr>
            <w:tcW w:w="1134" w:type="dxa"/>
            <w:shd w:val="clear" w:color="auto" w:fill="FFFFFF"/>
          </w:tcPr>
          <w:p w14:paraId="0D4756AA" w14:textId="77777777" w:rsidR="007B5625" w:rsidRDefault="007B5625">
            <w:pPr>
              <w:widowControl w:val="0"/>
              <w:autoSpaceDE w:val="0"/>
              <w:autoSpaceDN w:val="0"/>
              <w:adjustRightInd w:val="0"/>
              <w:rPr>
                <w:lang w:eastAsia="ja-JP"/>
              </w:rPr>
            </w:pPr>
          </w:p>
        </w:tc>
        <w:tc>
          <w:tcPr>
            <w:tcW w:w="1134" w:type="dxa"/>
            <w:shd w:val="clear" w:color="auto" w:fill="FFFFFF"/>
          </w:tcPr>
          <w:p w14:paraId="04D47DBF" w14:textId="77777777" w:rsidR="007B5625" w:rsidRDefault="007B5625">
            <w:pPr>
              <w:widowControl w:val="0"/>
              <w:autoSpaceDE w:val="0"/>
              <w:autoSpaceDN w:val="0"/>
              <w:adjustRightInd w:val="0"/>
              <w:rPr>
                <w:lang w:eastAsia="ja-JP"/>
              </w:rPr>
            </w:pPr>
          </w:p>
        </w:tc>
        <w:tc>
          <w:tcPr>
            <w:tcW w:w="1134" w:type="dxa"/>
            <w:shd w:val="clear" w:color="auto" w:fill="FFFFFF"/>
          </w:tcPr>
          <w:p w14:paraId="66E8BA06" w14:textId="77777777" w:rsidR="007B5625" w:rsidRDefault="007B5625">
            <w:pPr>
              <w:widowControl w:val="0"/>
              <w:autoSpaceDE w:val="0"/>
              <w:autoSpaceDN w:val="0"/>
              <w:adjustRightInd w:val="0"/>
              <w:rPr>
                <w:lang w:eastAsia="ja-JP"/>
              </w:rPr>
            </w:pPr>
          </w:p>
        </w:tc>
        <w:tc>
          <w:tcPr>
            <w:tcW w:w="1134" w:type="dxa"/>
            <w:shd w:val="clear" w:color="auto" w:fill="FFFFFF"/>
          </w:tcPr>
          <w:p w14:paraId="09357221" w14:textId="77777777" w:rsidR="007B5625" w:rsidRDefault="007B5625">
            <w:pPr>
              <w:widowControl w:val="0"/>
              <w:autoSpaceDE w:val="0"/>
              <w:autoSpaceDN w:val="0"/>
              <w:adjustRightInd w:val="0"/>
              <w:rPr>
                <w:lang w:eastAsia="ja-JP"/>
              </w:rPr>
            </w:pPr>
          </w:p>
        </w:tc>
        <w:tc>
          <w:tcPr>
            <w:tcW w:w="1134" w:type="dxa"/>
            <w:shd w:val="clear" w:color="auto" w:fill="FFFFFF"/>
          </w:tcPr>
          <w:p w14:paraId="62681408" w14:textId="77777777" w:rsidR="007B5625" w:rsidRDefault="007B5625">
            <w:pPr>
              <w:widowControl w:val="0"/>
              <w:autoSpaceDE w:val="0"/>
              <w:autoSpaceDN w:val="0"/>
              <w:adjustRightInd w:val="0"/>
              <w:rPr>
                <w:lang w:eastAsia="ja-JP"/>
              </w:rPr>
            </w:pPr>
          </w:p>
        </w:tc>
        <w:tc>
          <w:tcPr>
            <w:tcW w:w="1134" w:type="dxa"/>
            <w:shd w:val="clear" w:color="auto" w:fill="FFFFFF"/>
          </w:tcPr>
          <w:p w14:paraId="4DD57203" w14:textId="77777777" w:rsidR="007B5625" w:rsidRDefault="007B5625">
            <w:pPr>
              <w:widowControl w:val="0"/>
              <w:autoSpaceDE w:val="0"/>
              <w:autoSpaceDN w:val="0"/>
              <w:adjustRightInd w:val="0"/>
              <w:rPr>
                <w:lang w:eastAsia="ja-JP"/>
              </w:rPr>
            </w:pPr>
          </w:p>
        </w:tc>
        <w:tc>
          <w:tcPr>
            <w:tcW w:w="1701" w:type="dxa"/>
            <w:shd w:val="clear" w:color="auto" w:fill="FFFFFF"/>
          </w:tcPr>
          <w:p w14:paraId="1083C7A4" w14:textId="77777777" w:rsidR="007B5625" w:rsidRDefault="007B5625">
            <w:pPr>
              <w:widowControl w:val="0"/>
              <w:autoSpaceDE w:val="0"/>
              <w:autoSpaceDN w:val="0"/>
              <w:adjustRightInd w:val="0"/>
              <w:rPr>
                <w:lang w:eastAsia="ja-JP"/>
              </w:rPr>
            </w:pPr>
          </w:p>
        </w:tc>
      </w:tr>
      <w:tr w:rsidR="007B5625" w14:paraId="0E57C4D4"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3C35215C"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5D4D9B77"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GRC</w:t>
            </w:r>
          </w:p>
        </w:tc>
        <w:tc>
          <w:tcPr>
            <w:tcW w:w="1134" w:type="dxa"/>
            <w:tcBorders>
              <w:top w:val="single" w:sz="6" w:space="0" w:color="auto"/>
              <w:bottom w:val="single" w:sz="6" w:space="0" w:color="auto"/>
            </w:tcBorders>
            <w:shd w:val="clear" w:color="auto" w:fill="FFFFFF"/>
          </w:tcPr>
          <w:p w14:paraId="0552044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0,2</w:t>
            </w:r>
          </w:p>
        </w:tc>
        <w:tc>
          <w:tcPr>
            <w:tcW w:w="1134" w:type="dxa"/>
            <w:tcBorders>
              <w:top w:val="single" w:sz="6" w:space="0" w:color="auto"/>
              <w:bottom w:val="single" w:sz="6" w:space="0" w:color="auto"/>
            </w:tcBorders>
            <w:shd w:val="clear" w:color="auto" w:fill="FFFFFF"/>
          </w:tcPr>
          <w:p w14:paraId="367B5F7A"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360AA7EF"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 xml:space="preserve"> 0,2</w:t>
            </w:r>
          </w:p>
        </w:tc>
        <w:tc>
          <w:tcPr>
            <w:tcW w:w="1134" w:type="dxa"/>
            <w:tcBorders>
              <w:top w:val="single" w:sz="6" w:space="0" w:color="auto"/>
              <w:bottom w:val="single" w:sz="6" w:space="0" w:color="auto"/>
            </w:tcBorders>
            <w:shd w:val="clear" w:color="auto" w:fill="FFFFFF"/>
          </w:tcPr>
          <w:p w14:paraId="51D942C8"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16E3CD06" w14:textId="77777777" w:rsidR="007B5625" w:rsidRDefault="007B5625">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FFFFFF"/>
          </w:tcPr>
          <w:p w14:paraId="3C3D14E7" w14:textId="77777777" w:rsidR="007B5625" w:rsidRDefault="007B5625">
            <w:pPr>
              <w:widowControl w:val="0"/>
              <w:autoSpaceDE w:val="0"/>
              <w:autoSpaceDN w:val="0"/>
              <w:adjustRightInd w:val="0"/>
              <w:rPr>
                <w:lang w:eastAsia="ja-JP"/>
              </w:rPr>
            </w:pPr>
          </w:p>
        </w:tc>
      </w:tr>
      <w:tr w:rsidR="007B5625" w14:paraId="4E29D7ED" w14:textId="77777777">
        <w:tblPrEx>
          <w:tblCellMar>
            <w:top w:w="0" w:type="dxa"/>
            <w:bottom w:w="0" w:type="dxa"/>
          </w:tblCellMar>
        </w:tblPrEx>
        <w:tc>
          <w:tcPr>
            <w:tcW w:w="2268" w:type="dxa"/>
            <w:shd w:val="clear" w:color="auto" w:fill="FFFFFF"/>
          </w:tcPr>
          <w:p w14:paraId="5826A38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NDS</w:t>
            </w:r>
          </w:p>
        </w:tc>
        <w:tc>
          <w:tcPr>
            <w:tcW w:w="1134" w:type="dxa"/>
            <w:shd w:val="clear" w:color="auto" w:fill="FFFFFF"/>
          </w:tcPr>
          <w:p w14:paraId="5D5B3EF7" w14:textId="77777777" w:rsidR="007B5625" w:rsidRDefault="007B5625">
            <w:pPr>
              <w:widowControl w:val="0"/>
              <w:autoSpaceDE w:val="0"/>
              <w:autoSpaceDN w:val="0"/>
              <w:adjustRightInd w:val="0"/>
              <w:rPr>
                <w:lang w:eastAsia="ja-JP"/>
              </w:rPr>
            </w:pPr>
          </w:p>
        </w:tc>
        <w:tc>
          <w:tcPr>
            <w:tcW w:w="1134" w:type="dxa"/>
            <w:shd w:val="clear" w:color="auto" w:fill="FFFFFF"/>
          </w:tcPr>
          <w:p w14:paraId="108B5EED" w14:textId="77777777" w:rsidR="007B5625" w:rsidRDefault="007B5625">
            <w:pPr>
              <w:widowControl w:val="0"/>
              <w:autoSpaceDE w:val="0"/>
              <w:autoSpaceDN w:val="0"/>
              <w:adjustRightInd w:val="0"/>
              <w:rPr>
                <w:lang w:eastAsia="ja-JP"/>
              </w:rPr>
            </w:pPr>
          </w:p>
        </w:tc>
        <w:tc>
          <w:tcPr>
            <w:tcW w:w="1134" w:type="dxa"/>
            <w:shd w:val="clear" w:color="auto" w:fill="FFFFFF"/>
          </w:tcPr>
          <w:p w14:paraId="4DC571BB" w14:textId="77777777" w:rsidR="007B5625" w:rsidRDefault="007B5625">
            <w:pPr>
              <w:widowControl w:val="0"/>
              <w:autoSpaceDE w:val="0"/>
              <w:autoSpaceDN w:val="0"/>
              <w:adjustRightInd w:val="0"/>
              <w:rPr>
                <w:lang w:eastAsia="ja-JP"/>
              </w:rPr>
            </w:pPr>
          </w:p>
        </w:tc>
        <w:tc>
          <w:tcPr>
            <w:tcW w:w="1134" w:type="dxa"/>
            <w:shd w:val="clear" w:color="auto" w:fill="FFFFFF"/>
          </w:tcPr>
          <w:p w14:paraId="2AA8DF4A" w14:textId="77777777" w:rsidR="007B5625" w:rsidRDefault="007B5625">
            <w:pPr>
              <w:widowControl w:val="0"/>
              <w:autoSpaceDE w:val="0"/>
              <w:autoSpaceDN w:val="0"/>
              <w:adjustRightInd w:val="0"/>
              <w:rPr>
                <w:lang w:eastAsia="ja-JP"/>
              </w:rPr>
            </w:pPr>
          </w:p>
        </w:tc>
        <w:tc>
          <w:tcPr>
            <w:tcW w:w="1134" w:type="dxa"/>
            <w:shd w:val="clear" w:color="auto" w:fill="FFFFFF"/>
          </w:tcPr>
          <w:p w14:paraId="2B8AD0E2" w14:textId="77777777" w:rsidR="007B5625" w:rsidRDefault="007B5625">
            <w:pPr>
              <w:widowControl w:val="0"/>
              <w:autoSpaceDE w:val="0"/>
              <w:autoSpaceDN w:val="0"/>
              <w:adjustRightInd w:val="0"/>
              <w:rPr>
                <w:lang w:eastAsia="ja-JP"/>
              </w:rPr>
            </w:pPr>
          </w:p>
        </w:tc>
        <w:tc>
          <w:tcPr>
            <w:tcW w:w="1134" w:type="dxa"/>
            <w:shd w:val="clear" w:color="auto" w:fill="FFFFFF"/>
          </w:tcPr>
          <w:p w14:paraId="077C2E05" w14:textId="77777777" w:rsidR="007B5625" w:rsidRDefault="007B5625">
            <w:pPr>
              <w:widowControl w:val="0"/>
              <w:autoSpaceDE w:val="0"/>
              <w:autoSpaceDN w:val="0"/>
              <w:adjustRightInd w:val="0"/>
              <w:rPr>
                <w:lang w:eastAsia="ja-JP"/>
              </w:rPr>
            </w:pPr>
          </w:p>
        </w:tc>
        <w:tc>
          <w:tcPr>
            <w:tcW w:w="1701" w:type="dxa"/>
            <w:shd w:val="clear" w:color="auto" w:fill="FFFFFF"/>
          </w:tcPr>
          <w:p w14:paraId="41FE26F8" w14:textId="77777777" w:rsidR="007B5625" w:rsidRDefault="007B5625">
            <w:pPr>
              <w:widowControl w:val="0"/>
              <w:autoSpaceDE w:val="0"/>
              <w:autoSpaceDN w:val="0"/>
              <w:adjustRightInd w:val="0"/>
              <w:rPr>
                <w:lang w:eastAsia="ja-JP"/>
              </w:rPr>
            </w:pPr>
          </w:p>
        </w:tc>
      </w:tr>
      <w:tr w:rsidR="007B5625" w14:paraId="0643AEB5"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364D8527"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56F9EBC7"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POL</w:t>
            </w:r>
          </w:p>
        </w:tc>
        <w:tc>
          <w:tcPr>
            <w:tcW w:w="1134" w:type="dxa"/>
            <w:tcBorders>
              <w:top w:val="single" w:sz="6" w:space="0" w:color="auto"/>
              <w:bottom w:val="single" w:sz="6" w:space="0" w:color="auto"/>
            </w:tcBorders>
            <w:shd w:val="clear" w:color="auto" w:fill="FFFFFF"/>
          </w:tcPr>
          <w:p w14:paraId="4CD71D7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0,03</w:t>
            </w:r>
          </w:p>
        </w:tc>
        <w:tc>
          <w:tcPr>
            <w:tcW w:w="1134" w:type="dxa"/>
            <w:tcBorders>
              <w:top w:val="single" w:sz="6" w:space="0" w:color="auto"/>
              <w:bottom w:val="single" w:sz="6" w:space="0" w:color="auto"/>
            </w:tcBorders>
            <w:shd w:val="clear" w:color="auto" w:fill="FFFFFF"/>
          </w:tcPr>
          <w:p w14:paraId="73932956"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6FA5BBC7"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0,09</w:t>
            </w:r>
          </w:p>
        </w:tc>
        <w:tc>
          <w:tcPr>
            <w:tcW w:w="1134" w:type="dxa"/>
            <w:tcBorders>
              <w:top w:val="single" w:sz="6" w:space="0" w:color="auto"/>
              <w:bottom w:val="single" w:sz="6" w:space="0" w:color="auto"/>
            </w:tcBorders>
            <w:shd w:val="clear" w:color="auto" w:fill="FFFFFF"/>
          </w:tcPr>
          <w:p w14:paraId="4421C518"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FFFFFF"/>
          </w:tcPr>
          <w:p w14:paraId="5E92F0AD" w14:textId="77777777" w:rsidR="007B5625" w:rsidRDefault="007B5625">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FFFFFF"/>
          </w:tcPr>
          <w:p w14:paraId="4627F736" w14:textId="77777777" w:rsidR="007B5625" w:rsidRDefault="007B5625">
            <w:pPr>
              <w:widowControl w:val="0"/>
              <w:autoSpaceDE w:val="0"/>
              <w:autoSpaceDN w:val="0"/>
              <w:adjustRightInd w:val="0"/>
              <w:rPr>
                <w:lang w:eastAsia="ja-JP"/>
              </w:rPr>
            </w:pPr>
          </w:p>
        </w:tc>
      </w:tr>
      <w:tr w:rsidR="007B5625" w14:paraId="6B79086C" w14:textId="77777777">
        <w:tblPrEx>
          <w:tblCellMar>
            <w:top w:w="0" w:type="dxa"/>
            <w:bottom w:w="0" w:type="dxa"/>
          </w:tblCellMar>
        </w:tblPrEx>
        <w:tc>
          <w:tcPr>
            <w:tcW w:w="2268" w:type="dxa"/>
            <w:shd w:val="clear" w:color="auto" w:fill="FFFFFF"/>
          </w:tcPr>
          <w:p w14:paraId="6D92124B"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MAK</w:t>
            </w:r>
          </w:p>
        </w:tc>
        <w:tc>
          <w:tcPr>
            <w:tcW w:w="1134" w:type="dxa"/>
            <w:shd w:val="clear" w:color="auto" w:fill="FFFFFF"/>
          </w:tcPr>
          <w:p w14:paraId="17D4BE76" w14:textId="77777777" w:rsidR="007B5625" w:rsidRDefault="007B5625">
            <w:pPr>
              <w:widowControl w:val="0"/>
              <w:autoSpaceDE w:val="0"/>
              <w:autoSpaceDN w:val="0"/>
              <w:adjustRightInd w:val="0"/>
              <w:rPr>
                <w:lang w:eastAsia="ja-JP"/>
              </w:rPr>
            </w:pPr>
          </w:p>
        </w:tc>
        <w:tc>
          <w:tcPr>
            <w:tcW w:w="1134" w:type="dxa"/>
            <w:shd w:val="clear" w:color="auto" w:fill="FFFFFF"/>
          </w:tcPr>
          <w:p w14:paraId="579B680B" w14:textId="77777777" w:rsidR="007B5625" w:rsidRDefault="007B5625">
            <w:pPr>
              <w:widowControl w:val="0"/>
              <w:autoSpaceDE w:val="0"/>
              <w:autoSpaceDN w:val="0"/>
              <w:adjustRightInd w:val="0"/>
              <w:rPr>
                <w:lang w:eastAsia="ja-JP"/>
              </w:rPr>
            </w:pPr>
          </w:p>
        </w:tc>
        <w:tc>
          <w:tcPr>
            <w:tcW w:w="1134" w:type="dxa"/>
            <w:shd w:val="clear" w:color="auto" w:fill="FFFFFF"/>
          </w:tcPr>
          <w:p w14:paraId="7FF34A28" w14:textId="77777777" w:rsidR="007B5625" w:rsidRDefault="007B5625">
            <w:pPr>
              <w:widowControl w:val="0"/>
              <w:autoSpaceDE w:val="0"/>
              <w:autoSpaceDN w:val="0"/>
              <w:adjustRightInd w:val="0"/>
              <w:rPr>
                <w:lang w:eastAsia="ja-JP"/>
              </w:rPr>
            </w:pPr>
          </w:p>
        </w:tc>
        <w:tc>
          <w:tcPr>
            <w:tcW w:w="1134" w:type="dxa"/>
            <w:shd w:val="clear" w:color="auto" w:fill="FFFFFF"/>
          </w:tcPr>
          <w:p w14:paraId="3370CA68" w14:textId="77777777" w:rsidR="007B5625" w:rsidRDefault="007B5625">
            <w:pPr>
              <w:widowControl w:val="0"/>
              <w:autoSpaceDE w:val="0"/>
              <w:autoSpaceDN w:val="0"/>
              <w:adjustRightInd w:val="0"/>
              <w:rPr>
                <w:lang w:eastAsia="ja-JP"/>
              </w:rPr>
            </w:pPr>
          </w:p>
        </w:tc>
        <w:tc>
          <w:tcPr>
            <w:tcW w:w="1134" w:type="dxa"/>
            <w:shd w:val="clear" w:color="auto" w:fill="FFFFFF"/>
          </w:tcPr>
          <w:p w14:paraId="0911C496" w14:textId="77777777" w:rsidR="007B5625" w:rsidRDefault="007B5625">
            <w:pPr>
              <w:widowControl w:val="0"/>
              <w:autoSpaceDE w:val="0"/>
              <w:autoSpaceDN w:val="0"/>
              <w:adjustRightInd w:val="0"/>
              <w:rPr>
                <w:lang w:eastAsia="ja-JP"/>
              </w:rPr>
            </w:pPr>
          </w:p>
        </w:tc>
        <w:tc>
          <w:tcPr>
            <w:tcW w:w="1134" w:type="dxa"/>
            <w:shd w:val="clear" w:color="auto" w:fill="FFFFFF"/>
          </w:tcPr>
          <w:p w14:paraId="09AF68F1" w14:textId="77777777" w:rsidR="007B5625" w:rsidRDefault="007B5625">
            <w:pPr>
              <w:widowControl w:val="0"/>
              <w:autoSpaceDE w:val="0"/>
              <w:autoSpaceDN w:val="0"/>
              <w:adjustRightInd w:val="0"/>
              <w:rPr>
                <w:lang w:eastAsia="ja-JP"/>
              </w:rPr>
            </w:pPr>
          </w:p>
        </w:tc>
        <w:tc>
          <w:tcPr>
            <w:tcW w:w="1701" w:type="dxa"/>
            <w:shd w:val="clear" w:color="auto" w:fill="FFFFFF"/>
          </w:tcPr>
          <w:p w14:paraId="29598CBD" w14:textId="77777777" w:rsidR="007B5625" w:rsidRDefault="007B5625">
            <w:pPr>
              <w:widowControl w:val="0"/>
              <w:autoSpaceDE w:val="0"/>
              <w:autoSpaceDN w:val="0"/>
              <w:adjustRightInd w:val="0"/>
              <w:rPr>
                <w:lang w:eastAsia="ja-JP"/>
              </w:rPr>
            </w:pPr>
          </w:p>
        </w:tc>
      </w:tr>
      <w:tr w:rsidR="007B5625" w14:paraId="709B12DC" w14:textId="77777777">
        <w:tblPrEx>
          <w:tblCellMar>
            <w:top w:w="0" w:type="dxa"/>
            <w:bottom w:w="0" w:type="dxa"/>
          </w:tblCellMar>
        </w:tblPrEx>
        <w:tc>
          <w:tcPr>
            <w:tcW w:w="2268" w:type="dxa"/>
            <w:tcBorders>
              <w:top w:val="single" w:sz="6" w:space="0" w:color="auto"/>
              <w:bottom w:val="single" w:sz="6" w:space="0" w:color="auto"/>
            </w:tcBorders>
            <w:shd w:val="clear" w:color="auto" w:fill="FFFFFF"/>
          </w:tcPr>
          <w:p w14:paraId="1D45084E"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FFFFFF"/>
          </w:tcPr>
          <w:p w14:paraId="7C5C4F8E"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SWE</w:t>
            </w:r>
          </w:p>
        </w:tc>
        <w:tc>
          <w:tcPr>
            <w:tcW w:w="1134" w:type="dxa"/>
            <w:tcBorders>
              <w:top w:val="single" w:sz="6" w:space="0" w:color="auto"/>
              <w:bottom w:val="single" w:sz="6" w:space="0" w:color="auto"/>
            </w:tcBorders>
            <w:shd w:val="clear" w:color="auto" w:fill="FFFFFF"/>
          </w:tcPr>
          <w:p w14:paraId="7C64F5C4"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0,03</w:t>
            </w:r>
          </w:p>
        </w:tc>
        <w:tc>
          <w:tcPr>
            <w:tcW w:w="1134" w:type="dxa"/>
            <w:tcBorders>
              <w:top w:val="single" w:sz="6" w:space="0" w:color="auto"/>
              <w:bottom w:val="single" w:sz="6" w:space="0" w:color="auto"/>
            </w:tcBorders>
            <w:shd w:val="clear" w:color="auto" w:fill="FFFFFF"/>
          </w:tcPr>
          <w:p w14:paraId="483551B8"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0,002</w:t>
            </w:r>
          </w:p>
        </w:tc>
        <w:tc>
          <w:tcPr>
            <w:tcW w:w="1134" w:type="dxa"/>
            <w:tcBorders>
              <w:top w:val="single" w:sz="6" w:space="0" w:color="auto"/>
              <w:bottom w:val="single" w:sz="6" w:space="0" w:color="auto"/>
            </w:tcBorders>
            <w:shd w:val="clear" w:color="auto" w:fill="FFFFFF"/>
          </w:tcPr>
          <w:p w14:paraId="408CE0E0"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0,05 (C)</w:t>
            </w:r>
          </w:p>
        </w:tc>
        <w:tc>
          <w:tcPr>
            <w:tcW w:w="1134" w:type="dxa"/>
            <w:tcBorders>
              <w:top w:val="single" w:sz="6" w:space="0" w:color="auto"/>
              <w:bottom w:val="single" w:sz="6" w:space="0" w:color="auto"/>
            </w:tcBorders>
            <w:shd w:val="clear" w:color="auto" w:fill="FFFFFF"/>
          </w:tcPr>
          <w:p w14:paraId="779BD3D4"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0,005 (C)</w:t>
            </w:r>
          </w:p>
        </w:tc>
        <w:tc>
          <w:tcPr>
            <w:tcW w:w="1134" w:type="dxa"/>
            <w:tcBorders>
              <w:top w:val="single" w:sz="6" w:space="0" w:color="auto"/>
              <w:bottom w:val="single" w:sz="6" w:space="0" w:color="auto"/>
            </w:tcBorders>
            <w:shd w:val="clear" w:color="auto" w:fill="FFFFFF"/>
          </w:tcPr>
          <w:p w14:paraId="301A5FC8" w14:textId="77777777" w:rsidR="007B5625" w:rsidRDefault="007B5625">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FFFFFF"/>
          </w:tcPr>
          <w:p w14:paraId="7ED9478E" w14:textId="77777777" w:rsidR="007B5625" w:rsidRDefault="007B5625">
            <w:pPr>
              <w:widowControl w:val="0"/>
              <w:autoSpaceDE w:val="0"/>
              <w:autoSpaceDN w:val="0"/>
              <w:adjustRightInd w:val="0"/>
              <w:rPr>
                <w:lang w:eastAsia="ja-JP"/>
              </w:rPr>
            </w:pPr>
          </w:p>
        </w:tc>
      </w:tr>
      <w:tr w:rsidR="007B5625" w14:paraId="0C17EAB6" w14:textId="77777777">
        <w:tblPrEx>
          <w:tblCellMar>
            <w:top w:w="0" w:type="dxa"/>
            <w:bottom w:w="0" w:type="dxa"/>
          </w:tblCellMar>
        </w:tblPrEx>
        <w:tc>
          <w:tcPr>
            <w:tcW w:w="2268" w:type="dxa"/>
            <w:shd w:val="clear" w:color="auto" w:fill="FFFFFF"/>
          </w:tcPr>
          <w:p w14:paraId="082F80E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TLV-ACGIH</w:t>
            </w:r>
          </w:p>
        </w:tc>
        <w:tc>
          <w:tcPr>
            <w:tcW w:w="1134" w:type="dxa"/>
            <w:shd w:val="clear" w:color="auto" w:fill="FFFFFF"/>
          </w:tcPr>
          <w:p w14:paraId="2171D971" w14:textId="77777777" w:rsidR="007B5625" w:rsidRDefault="007B5625">
            <w:pPr>
              <w:widowControl w:val="0"/>
              <w:autoSpaceDE w:val="0"/>
              <w:autoSpaceDN w:val="0"/>
              <w:adjustRightInd w:val="0"/>
              <w:rPr>
                <w:lang w:eastAsia="ja-JP"/>
              </w:rPr>
            </w:pPr>
          </w:p>
        </w:tc>
        <w:tc>
          <w:tcPr>
            <w:tcW w:w="1134" w:type="dxa"/>
            <w:shd w:val="clear" w:color="auto" w:fill="FFFFFF"/>
          </w:tcPr>
          <w:p w14:paraId="27AF999F" w14:textId="77777777" w:rsidR="007B5625" w:rsidRDefault="007B5625">
            <w:pPr>
              <w:widowControl w:val="0"/>
              <w:autoSpaceDE w:val="0"/>
              <w:autoSpaceDN w:val="0"/>
              <w:adjustRightInd w:val="0"/>
              <w:rPr>
                <w:lang w:eastAsia="ja-JP"/>
              </w:rPr>
            </w:pPr>
          </w:p>
        </w:tc>
        <w:tc>
          <w:tcPr>
            <w:tcW w:w="1134" w:type="dxa"/>
            <w:shd w:val="clear" w:color="auto" w:fill="FFFFFF"/>
          </w:tcPr>
          <w:p w14:paraId="16A52CE0" w14:textId="77777777" w:rsidR="007B5625" w:rsidRDefault="007B5625">
            <w:pPr>
              <w:widowControl w:val="0"/>
              <w:autoSpaceDE w:val="0"/>
              <w:autoSpaceDN w:val="0"/>
              <w:adjustRightInd w:val="0"/>
              <w:rPr>
                <w:lang w:eastAsia="ja-JP"/>
              </w:rPr>
            </w:pPr>
          </w:p>
        </w:tc>
        <w:tc>
          <w:tcPr>
            <w:tcW w:w="1134" w:type="dxa"/>
            <w:shd w:val="clear" w:color="auto" w:fill="FFFFFF"/>
          </w:tcPr>
          <w:p w14:paraId="59B7451F" w14:textId="77777777" w:rsidR="007B5625" w:rsidRDefault="007B5625">
            <w:pPr>
              <w:widowControl w:val="0"/>
              <w:autoSpaceDE w:val="0"/>
              <w:autoSpaceDN w:val="0"/>
              <w:adjustRightInd w:val="0"/>
              <w:rPr>
                <w:lang w:eastAsia="ja-JP"/>
              </w:rPr>
            </w:pPr>
          </w:p>
        </w:tc>
        <w:tc>
          <w:tcPr>
            <w:tcW w:w="1134" w:type="dxa"/>
            <w:shd w:val="clear" w:color="auto" w:fill="FFFFFF"/>
          </w:tcPr>
          <w:p w14:paraId="66E3957E" w14:textId="77777777" w:rsidR="007B5625" w:rsidRDefault="007B5625">
            <w:pPr>
              <w:widowControl w:val="0"/>
              <w:autoSpaceDE w:val="0"/>
              <w:autoSpaceDN w:val="0"/>
              <w:adjustRightInd w:val="0"/>
              <w:rPr>
                <w:lang w:eastAsia="ja-JP"/>
              </w:rPr>
            </w:pPr>
          </w:p>
        </w:tc>
        <w:tc>
          <w:tcPr>
            <w:tcW w:w="1134" w:type="dxa"/>
            <w:shd w:val="clear" w:color="auto" w:fill="FFFFFF"/>
          </w:tcPr>
          <w:p w14:paraId="43EAFDCE" w14:textId="77777777" w:rsidR="007B5625" w:rsidRDefault="007B5625">
            <w:pPr>
              <w:widowControl w:val="0"/>
              <w:autoSpaceDE w:val="0"/>
              <w:autoSpaceDN w:val="0"/>
              <w:adjustRightInd w:val="0"/>
              <w:rPr>
                <w:lang w:eastAsia="ja-JP"/>
              </w:rPr>
            </w:pPr>
          </w:p>
        </w:tc>
        <w:tc>
          <w:tcPr>
            <w:tcW w:w="1701" w:type="dxa"/>
            <w:shd w:val="clear" w:color="auto" w:fill="FFFFFF"/>
          </w:tcPr>
          <w:p w14:paraId="2917AB6B" w14:textId="77777777" w:rsidR="007B5625" w:rsidRDefault="007B5625">
            <w:pPr>
              <w:widowControl w:val="0"/>
              <w:autoSpaceDE w:val="0"/>
              <w:autoSpaceDN w:val="0"/>
              <w:adjustRightInd w:val="0"/>
              <w:rPr>
                <w:lang w:eastAsia="ja-JP"/>
              </w:rPr>
            </w:pPr>
          </w:p>
        </w:tc>
      </w:tr>
      <w:tr w:rsidR="007B5625" w14:paraId="37970498" w14:textId="77777777">
        <w:tblPrEx>
          <w:tblCellMar>
            <w:top w:w="0" w:type="dxa"/>
            <w:bottom w:w="0" w:type="dxa"/>
          </w:tblCellMar>
        </w:tblPrEx>
        <w:tc>
          <w:tcPr>
            <w:tcW w:w="2268" w:type="dxa"/>
            <w:shd w:val="clear" w:color="auto" w:fill="FFFFFF"/>
          </w:tcPr>
          <w:p w14:paraId="0C93FC7F"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shd w:val="clear" w:color="auto" w:fill="FFFFFF"/>
          </w:tcPr>
          <w:p w14:paraId="244A4657" w14:textId="77777777" w:rsidR="007B5625" w:rsidRDefault="007B5625">
            <w:pPr>
              <w:widowControl w:val="0"/>
              <w:autoSpaceDE w:val="0"/>
              <w:autoSpaceDN w:val="0"/>
              <w:adjustRightInd w:val="0"/>
              <w:jc w:val="both"/>
              <w:rPr>
                <w:lang w:eastAsia="ja-JP"/>
              </w:rPr>
            </w:pPr>
          </w:p>
        </w:tc>
        <w:tc>
          <w:tcPr>
            <w:tcW w:w="1134" w:type="dxa"/>
            <w:shd w:val="clear" w:color="auto" w:fill="FFFFFF"/>
          </w:tcPr>
          <w:p w14:paraId="507945E8"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0,051</w:t>
            </w:r>
          </w:p>
        </w:tc>
        <w:tc>
          <w:tcPr>
            <w:tcW w:w="1134" w:type="dxa"/>
            <w:shd w:val="clear" w:color="auto" w:fill="FFFFFF"/>
          </w:tcPr>
          <w:p w14:paraId="577BA800"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0,005</w:t>
            </w:r>
          </w:p>
        </w:tc>
        <w:tc>
          <w:tcPr>
            <w:tcW w:w="1134" w:type="dxa"/>
            <w:shd w:val="clear" w:color="auto" w:fill="FFFFFF"/>
          </w:tcPr>
          <w:p w14:paraId="3DE8F638" w14:textId="77777777" w:rsidR="007B5625" w:rsidRDefault="007B5625">
            <w:pPr>
              <w:widowControl w:val="0"/>
              <w:autoSpaceDE w:val="0"/>
              <w:autoSpaceDN w:val="0"/>
              <w:adjustRightInd w:val="0"/>
              <w:rPr>
                <w:lang w:eastAsia="ja-JP"/>
              </w:rPr>
            </w:pPr>
          </w:p>
        </w:tc>
        <w:tc>
          <w:tcPr>
            <w:tcW w:w="1134" w:type="dxa"/>
            <w:shd w:val="clear" w:color="auto" w:fill="FFFFFF"/>
          </w:tcPr>
          <w:p w14:paraId="2D3AA39A" w14:textId="77777777" w:rsidR="007B5625" w:rsidRDefault="007B5625">
            <w:pPr>
              <w:widowControl w:val="0"/>
              <w:autoSpaceDE w:val="0"/>
              <w:autoSpaceDN w:val="0"/>
              <w:adjustRightInd w:val="0"/>
              <w:rPr>
                <w:lang w:eastAsia="ja-JP"/>
              </w:rPr>
            </w:pPr>
          </w:p>
        </w:tc>
        <w:tc>
          <w:tcPr>
            <w:tcW w:w="1134" w:type="dxa"/>
            <w:shd w:val="clear" w:color="auto" w:fill="FFFFFF"/>
          </w:tcPr>
          <w:p w14:paraId="3DA31BF1" w14:textId="77777777" w:rsidR="007B5625" w:rsidRDefault="007B5625">
            <w:pPr>
              <w:widowControl w:val="0"/>
              <w:autoSpaceDE w:val="0"/>
              <w:autoSpaceDN w:val="0"/>
              <w:adjustRightInd w:val="0"/>
              <w:rPr>
                <w:lang w:eastAsia="ja-JP"/>
              </w:rPr>
            </w:pPr>
          </w:p>
        </w:tc>
        <w:tc>
          <w:tcPr>
            <w:tcW w:w="1701" w:type="dxa"/>
            <w:shd w:val="clear" w:color="auto" w:fill="FFFFFF"/>
          </w:tcPr>
          <w:p w14:paraId="3573D3F4" w14:textId="77777777" w:rsidR="007B5625" w:rsidRDefault="007B5625">
            <w:pPr>
              <w:widowControl w:val="0"/>
              <w:autoSpaceDE w:val="0"/>
              <w:autoSpaceDN w:val="0"/>
              <w:adjustRightInd w:val="0"/>
              <w:rPr>
                <w:lang w:eastAsia="ja-JP"/>
              </w:rPr>
            </w:pPr>
          </w:p>
        </w:tc>
      </w:tr>
    </w:tbl>
    <w:p w14:paraId="3798039A"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268"/>
        <w:gridCol w:w="1134"/>
        <w:gridCol w:w="1134"/>
        <w:gridCol w:w="1134"/>
        <w:gridCol w:w="1134"/>
        <w:gridCol w:w="567"/>
        <w:gridCol w:w="567"/>
        <w:gridCol w:w="1134"/>
        <w:gridCol w:w="1701"/>
      </w:tblGrid>
      <w:tr w:rsidR="007B5625" w14:paraId="66E3C820" w14:textId="77777777">
        <w:tblPrEx>
          <w:tblCellMar>
            <w:top w:w="0" w:type="dxa"/>
            <w:bottom w:w="0" w:type="dxa"/>
          </w:tblCellMar>
        </w:tblPrEx>
        <w:tc>
          <w:tcPr>
            <w:tcW w:w="10773" w:type="dxa"/>
            <w:gridSpan w:val="9"/>
            <w:shd w:val="clear" w:color="auto" w:fill="C0C0C0"/>
          </w:tcPr>
          <w:p w14:paraId="5DCEF04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ISOPHORONE DIISOCYANATE</w:t>
            </w:r>
          </w:p>
        </w:tc>
      </w:tr>
      <w:tr w:rsidR="007B5625" w14:paraId="3CF283F8" w14:textId="77777777">
        <w:tblPrEx>
          <w:tblCellMar>
            <w:top w:w="0" w:type="dxa"/>
            <w:bottom w:w="0" w:type="dxa"/>
          </w:tblCellMar>
        </w:tblPrEx>
        <w:tc>
          <w:tcPr>
            <w:tcW w:w="10773" w:type="dxa"/>
            <w:gridSpan w:val="9"/>
            <w:shd w:val="clear" w:color="auto" w:fill="D3D3D3"/>
          </w:tcPr>
          <w:p w14:paraId="4B815DA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Threshold Limit Value</w:t>
            </w:r>
          </w:p>
        </w:tc>
      </w:tr>
      <w:tr w:rsidR="007B5625" w14:paraId="4170CDB6"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3EBD92B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Type</w:t>
            </w:r>
          </w:p>
        </w:tc>
        <w:tc>
          <w:tcPr>
            <w:tcW w:w="1134" w:type="dxa"/>
            <w:tcBorders>
              <w:top w:val="single" w:sz="6" w:space="0" w:color="auto"/>
              <w:bottom w:val="single" w:sz="6" w:space="0" w:color="auto"/>
            </w:tcBorders>
            <w:shd w:val="clear" w:color="auto" w:fill="D3D3D3"/>
          </w:tcPr>
          <w:p w14:paraId="09B162B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Country</w:t>
            </w:r>
          </w:p>
        </w:tc>
        <w:tc>
          <w:tcPr>
            <w:tcW w:w="1134" w:type="dxa"/>
            <w:tcBorders>
              <w:top w:val="single" w:sz="6" w:space="0" w:color="auto"/>
              <w:bottom w:val="single" w:sz="6" w:space="0" w:color="auto"/>
            </w:tcBorders>
            <w:shd w:val="clear" w:color="auto" w:fill="D3D3D3"/>
          </w:tcPr>
          <w:p w14:paraId="7525258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TWA/8h</w:t>
            </w:r>
          </w:p>
        </w:tc>
        <w:tc>
          <w:tcPr>
            <w:tcW w:w="1134" w:type="dxa"/>
            <w:tcBorders>
              <w:top w:val="single" w:sz="6" w:space="0" w:color="auto"/>
              <w:bottom w:val="single" w:sz="6" w:space="0" w:color="auto"/>
            </w:tcBorders>
            <w:shd w:val="clear" w:color="auto" w:fill="D3D3D3"/>
          </w:tcPr>
          <w:p w14:paraId="2D1E83F7"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06B96A6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STEL/15min</w:t>
            </w:r>
          </w:p>
        </w:tc>
        <w:tc>
          <w:tcPr>
            <w:tcW w:w="1134" w:type="dxa"/>
            <w:gridSpan w:val="2"/>
            <w:tcBorders>
              <w:top w:val="single" w:sz="6" w:space="0" w:color="auto"/>
              <w:bottom w:val="single" w:sz="6" w:space="0" w:color="auto"/>
            </w:tcBorders>
            <w:shd w:val="clear" w:color="auto" w:fill="D3D3D3"/>
          </w:tcPr>
          <w:p w14:paraId="1232E84D" w14:textId="77777777" w:rsidR="007B5625" w:rsidRDefault="007B5625">
            <w:pPr>
              <w:widowControl w:val="0"/>
              <w:autoSpaceDE w:val="0"/>
              <w:autoSpaceDN w:val="0"/>
              <w:adjustRightInd w:val="0"/>
              <w:rPr>
                <w:lang w:eastAsia="ja-JP"/>
              </w:rPr>
            </w:pPr>
          </w:p>
        </w:tc>
        <w:tc>
          <w:tcPr>
            <w:tcW w:w="1134" w:type="dxa"/>
            <w:tcBorders>
              <w:top w:val="single" w:sz="6" w:space="0" w:color="auto"/>
              <w:bottom w:val="single" w:sz="6" w:space="0" w:color="auto"/>
            </w:tcBorders>
            <w:shd w:val="clear" w:color="auto" w:fill="D3D3D3"/>
          </w:tcPr>
          <w:p w14:paraId="46069C60" w14:textId="77777777" w:rsidR="007B5625" w:rsidRDefault="007B5625">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06A9F6E1" w14:textId="77777777" w:rsidR="007B5625" w:rsidRDefault="007B5625">
            <w:pPr>
              <w:widowControl w:val="0"/>
              <w:autoSpaceDE w:val="0"/>
              <w:autoSpaceDN w:val="0"/>
              <w:adjustRightInd w:val="0"/>
              <w:rPr>
                <w:lang w:eastAsia="ja-JP"/>
              </w:rPr>
            </w:pPr>
          </w:p>
        </w:tc>
      </w:tr>
      <w:tr w:rsidR="007B5625" w14:paraId="31F7D45B" w14:textId="77777777">
        <w:tblPrEx>
          <w:tblCellMar>
            <w:top w:w="0" w:type="dxa"/>
            <w:bottom w:w="0" w:type="dxa"/>
          </w:tblCellMar>
        </w:tblPrEx>
        <w:tc>
          <w:tcPr>
            <w:tcW w:w="2268" w:type="dxa"/>
            <w:tcBorders>
              <w:top w:val="single" w:sz="6" w:space="0" w:color="auto"/>
              <w:bottom w:val="single" w:sz="6" w:space="0" w:color="auto"/>
            </w:tcBorders>
            <w:shd w:val="clear" w:color="auto" w:fill="D3D3D3"/>
          </w:tcPr>
          <w:p w14:paraId="1F908CE5"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tcBorders>
              <w:top w:val="single" w:sz="6" w:space="0" w:color="auto"/>
              <w:bottom w:val="single" w:sz="6" w:space="0" w:color="auto"/>
            </w:tcBorders>
            <w:shd w:val="clear" w:color="auto" w:fill="D3D3D3"/>
          </w:tcPr>
          <w:p w14:paraId="0779F580" w14:textId="77777777" w:rsidR="007B5625" w:rsidRDefault="007B5625">
            <w:pPr>
              <w:widowControl w:val="0"/>
              <w:autoSpaceDE w:val="0"/>
              <w:autoSpaceDN w:val="0"/>
              <w:adjustRightInd w:val="0"/>
              <w:jc w:val="both"/>
              <w:rPr>
                <w:lang w:eastAsia="ja-JP"/>
              </w:rPr>
            </w:pPr>
          </w:p>
        </w:tc>
        <w:tc>
          <w:tcPr>
            <w:tcW w:w="1134" w:type="dxa"/>
            <w:tcBorders>
              <w:top w:val="single" w:sz="6" w:space="0" w:color="auto"/>
              <w:bottom w:val="single" w:sz="6" w:space="0" w:color="auto"/>
            </w:tcBorders>
            <w:shd w:val="clear" w:color="auto" w:fill="D3D3D3"/>
          </w:tcPr>
          <w:p w14:paraId="6CCBEDD7"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tcBorders>
              <w:top w:val="single" w:sz="6" w:space="0" w:color="auto"/>
              <w:bottom w:val="single" w:sz="6" w:space="0" w:color="auto"/>
            </w:tcBorders>
            <w:shd w:val="clear" w:color="auto" w:fill="D3D3D3"/>
          </w:tcPr>
          <w:p w14:paraId="66702FB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78E44F61"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mg/m3</w:t>
            </w:r>
          </w:p>
        </w:tc>
        <w:tc>
          <w:tcPr>
            <w:tcW w:w="1134" w:type="dxa"/>
            <w:gridSpan w:val="2"/>
            <w:tcBorders>
              <w:top w:val="single" w:sz="6" w:space="0" w:color="auto"/>
              <w:bottom w:val="single" w:sz="6" w:space="0" w:color="auto"/>
            </w:tcBorders>
            <w:shd w:val="clear" w:color="auto" w:fill="D3D3D3"/>
          </w:tcPr>
          <w:p w14:paraId="69C647C1"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ppm</w:t>
            </w:r>
          </w:p>
        </w:tc>
        <w:tc>
          <w:tcPr>
            <w:tcW w:w="1134" w:type="dxa"/>
            <w:tcBorders>
              <w:top w:val="single" w:sz="6" w:space="0" w:color="auto"/>
              <w:bottom w:val="single" w:sz="6" w:space="0" w:color="auto"/>
            </w:tcBorders>
            <w:shd w:val="clear" w:color="auto" w:fill="D3D3D3"/>
          </w:tcPr>
          <w:p w14:paraId="76BB9957" w14:textId="77777777" w:rsidR="007B5625" w:rsidRDefault="007B5625">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15F6A3D5" w14:textId="77777777" w:rsidR="007B5625" w:rsidRDefault="007B5625">
            <w:pPr>
              <w:widowControl w:val="0"/>
              <w:autoSpaceDE w:val="0"/>
              <w:autoSpaceDN w:val="0"/>
              <w:adjustRightInd w:val="0"/>
              <w:rPr>
                <w:lang w:eastAsia="ja-JP"/>
              </w:rPr>
            </w:pPr>
          </w:p>
        </w:tc>
      </w:tr>
      <w:tr w:rsidR="007B5625" w14:paraId="33E218DD" w14:textId="77777777">
        <w:tblPrEx>
          <w:tblCellMar>
            <w:top w:w="0" w:type="dxa"/>
            <w:bottom w:w="0" w:type="dxa"/>
          </w:tblCellMar>
        </w:tblPrEx>
        <w:tc>
          <w:tcPr>
            <w:tcW w:w="2268" w:type="dxa"/>
            <w:shd w:val="clear" w:color="auto" w:fill="FFFFFF"/>
          </w:tcPr>
          <w:p w14:paraId="0B9A86D2"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TLV-ACGIH</w:t>
            </w:r>
          </w:p>
        </w:tc>
        <w:tc>
          <w:tcPr>
            <w:tcW w:w="1134" w:type="dxa"/>
            <w:shd w:val="clear" w:color="auto" w:fill="FFFFFF"/>
          </w:tcPr>
          <w:p w14:paraId="4232DF03" w14:textId="77777777" w:rsidR="007B5625" w:rsidRDefault="007B5625">
            <w:pPr>
              <w:widowControl w:val="0"/>
              <w:autoSpaceDE w:val="0"/>
              <w:autoSpaceDN w:val="0"/>
              <w:adjustRightInd w:val="0"/>
              <w:rPr>
                <w:lang w:eastAsia="ja-JP"/>
              </w:rPr>
            </w:pPr>
          </w:p>
        </w:tc>
        <w:tc>
          <w:tcPr>
            <w:tcW w:w="1134" w:type="dxa"/>
            <w:shd w:val="clear" w:color="auto" w:fill="FFFFFF"/>
          </w:tcPr>
          <w:p w14:paraId="34A23CD3" w14:textId="77777777" w:rsidR="007B5625" w:rsidRDefault="007B5625">
            <w:pPr>
              <w:widowControl w:val="0"/>
              <w:autoSpaceDE w:val="0"/>
              <w:autoSpaceDN w:val="0"/>
              <w:adjustRightInd w:val="0"/>
              <w:rPr>
                <w:lang w:eastAsia="ja-JP"/>
              </w:rPr>
            </w:pPr>
          </w:p>
        </w:tc>
        <w:tc>
          <w:tcPr>
            <w:tcW w:w="1134" w:type="dxa"/>
            <w:shd w:val="clear" w:color="auto" w:fill="FFFFFF"/>
          </w:tcPr>
          <w:p w14:paraId="4F04301C" w14:textId="77777777" w:rsidR="007B5625" w:rsidRDefault="007B5625">
            <w:pPr>
              <w:widowControl w:val="0"/>
              <w:autoSpaceDE w:val="0"/>
              <w:autoSpaceDN w:val="0"/>
              <w:adjustRightInd w:val="0"/>
              <w:rPr>
                <w:lang w:eastAsia="ja-JP"/>
              </w:rPr>
            </w:pPr>
          </w:p>
        </w:tc>
        <w:tc>
          <w:tcPr>
            <w:tcW w:w="1134" w:type="dxa"/>
            <w:shd w:val="clear" w:color="auto" w:fill="FFFFFF"/>
          </w:tcPr>
          <w:p w14:paraId="6EB68A9F"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6BF0D78A" w14:textId="77777777" w:rsidR="007B5625" w:rsidRDefault="007B5625">
            <w:pPr>
              <w:widowControl w:val="0"/>
              <w:autoSpaceDE w:val="0"/>
              <w:autoSpaceDN w:val="0"/>
              <w:adjustRightInd w:val="0"/>
              <w:rPr>
                <w:lang w:eastAsia="ja-JP"/>
              </w:rPr>
            </w:pPr>
          </w:p>
        </w:tc>
        <w:tc>
          <w:tcPr>
            <w:tcW w:w="1134" w:type="dxa"/>
            <w:shd w:val="clear" w:color="auto" w:fill="FFFFFF"/>
          </w:tcPr>
          <w:p w14:paraId="1189CAFD" w14:textId="77777777" w:rsidR="007B5625" w:rsidRDefault="007B5625">
            <w:pPr>
              <w:widowControl w:val="0"/>
              <w:autoSpaceDE w:val="0"/>
              <w:autoSpaceDN w:val="0"/>
              <w:adjustRightInd w:val="0"/>
              <w:rPr>
                <w:lang w:eastAsia="ja-JP"/>
              </w:rPr>
            </w:pPr>
          </w:p>
        </w:tc>
        <w:tc>
          <w:tcPr>
            <w:tcW w:w="1701" w:type="dxa"/>
            <w:shd w:val="clear" w:color="auto" w:fill="FFFFFF"/>
          </w:tcPr>
          <w:p w14:paraId="6E3CF724" w14:textId="77777777" w:rsidR="007B5625" w:rsidRDefault="007B5625">
            <w:pPr>
              <w:widowControl w:val="0"/>
              <w:autoSpaceDE w:val="0"/>
              <w:autoSpaceDN w:val="0"/>
              <w:adjustRightInd w:val="0"/>
              <w:rPr>
                <w:lang w:eastAsia="ja-JP"/>
              </w:rPr>
            </w:pPr>
          </w:p>
        </w:tc>
      </w:tr>
      <w:tr w:rsidR="007B5625" w14:paraId="09CAC4C5" w14:textId="77777777">
        <w:tblPrEx>
          <w:tblCellMar>
            <w:top w:w="0" w:type="dxa"/>
            <w:bottom w:w="0" w:type="dxa"/>
          </w:tblCellMar>
        </w:tblPrEx>
        <w:tc>
          <w:tcPr>
            <w:tcW w:w="2268" w:type="dxa"/>
            <w:shd w:val="clear" w:color="auto" w:fill="FFFFFF"/>
          </w:tcPr>
          <w:p w14:paraId="03E0A8A3" w14:textId="77777777" w:rsidR="007B5625" w:rsidRDefault="007B5625">
            <w:pPr>
              <w:widowControl w:val="0"/>
              <w:autoSpaceDE w:val="0"/>
              <w:autoSpaceDN w:val="0"/>
              <w:adjustRightInd w:val="0"/>
              <w:jc w:val="both"/>
              <w:rPr>
                <w:lang w:eastAsia="ja-JP"/>
              </w:rPr>
            </w:pPr>
            <w:r>
              <w:rPr>
                <w:lang w:eastAsia="ja-JP"/>
              </w:rPr>
              <w:t xml:space="preserve"> </w:t>
            </w:r>
          </w:p>
        </w:tc>
        <w:tc>
          <w:tcPr>
            <w:tcW w:w="1134" w:type="dxa"/>
            <w:shd w:val="clear" w:color="auto" w:fill="FFFFFF"/>
          </w:tcPr>
          <w:p w14:paraId="5CB21A3A" w14:textId="77777777" w:rsidR="007B5625" w:rsidRDefault="007B5625">
            <w:pPr>
              <w:widowControl w:val="0"/>
              <w:autoSpaceDE w:val="0"/>
              <w:autoSpaceDN w:val="0"/>
              <w:adjustRightInd w:val="0"/>
              <w:jc w:val="both"/>
              <w:rPr>
                <w:lang w:eastAsia="ja-JP"/>
              </w:rPr>
            </w:pPr>
          </w:p>
        </w:tc>
        <w:tc>
          <w:tcPr>
            <w:tcW w:w="1134" w:type="dxa"/>
            <w:shd w:val="clear" w:color="auto" w:fill="FFFFFF"/>
          </w:tcPr>
          <w:p w14:paraId="37A518EF" w14:textId="77777777" w:rsidR="007B5625" w:rsidRDefault="007B5625">
            <w:pPr>
              <w:widowControl w:val="0"/>
              <w:autoSpaceDE w:val="0"/>
              <w:autoSpaceDN w:val="0"/>
              <w:adjustRightInd w:val="0"/>
              <w:jc w:val="both"/>
              <w:rPr>
                <w:lang w:eastAsia="ja-JP"/>
              </w:rPr>
            </w:pPr>
          </w:p>
        </w:tc>
        <w:tc>
          <w:tcPr>
            <w:tcW w:w="1134" w:type="dxa"/>
            <w:shd w:val="clear" w:color="auto" w:fill="FFFFFF"/>
          </w:tcPr>
          <w:p w14:paraId="53BA57F3"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0,005</w:t>
            </w:r>
          </w:p>
        </w:tc>
        <w:tc>
          <w:tcPr>
            <w:tcW w:w="1134" w:type="dxa"/>
            <w:shd w:val="clear" w:color="auto" w:fill="FFFFFF"/>
          </w:tcPr>
          <w:p w14:paraId="2ECCD7ED" w14:textId="77777777" w:rsidR="007B5625" w:rsidRDefault="007B5625">
            <w:pPr>
              <w:widowControl w:val="0"/>
              <w:autoSpaceDE w:val="0"/>
              <w:autoSpaceDN w:val="0"/>
              <w:adjustRightInd w:val="0"/>
              <w:rPr>
                <w:lang w:eastAsia="ja-JP"/>
              </w:rPr>
            </w:pPr>
          </w:p>
        </w:tc>
        <w:tc>
          <w:tcPr>
            <w:tcW w:w="1134" w:type="dxa"/>
            <w:gridSpan w:val="2"/>
            <w:shd w:val="clear" w:color="auto" w:fill="FFFFFF"/>
          </w:tcPr>
          <w:p w14:paraId="03845FFD" w14:textId="77777777" w:rsidR="007B5625" w:rsidRDefault="007B5625">
            <w:pPr>
              <w:widowControl w:val="0"/>
              <w:autoSpaceDE w:val="0"/>
              <w:autoSpaceDN w:val="0"/>
              <w:adjustRightInd w:val="0"/>
              <w:rPr>
                <w:lang w:eastAsia="ja-JP"/>
              </w:rPr>
            </w:pPr>
          </w:p>
        </w:tc>
        <w:tc>
          <w:tcPr>
            <w:tcW w:w="1134" w:type="dxa"/>
            <w:shd w:val="clear" w:color="auto" w:fill="FFFFFF"/>
          </w:tcPr>
          <w:p w14:paraId="08632BEE" w14:textId="77777777" w:rsidR="007B5625" w:rsidRDefault="007B5625">
            <w:pPr>
              <w:widowControl w:val="0"/>
              <w:autoSpaceDE w:val="0"/>
              <w:autoSpaceDN w:val="0"/>
              <w:adjustRightInd w:val="0"/>
              <w:rPr>
                <w:lang w:eastAsia="ja-JP"/>
              </w:rPr>
            </w:pPr>
          </w:p>
        </w:tc>
        <w:tc>
          <w:tcPr>
            <w:tcW w:w="1701" w:type="dxa"/>
            <w:shd w:val="clear" w:color="auto" w:fill="FFFFFF"/>
          </w:tcPr>
          <w:p w14:paraId="5F98F3B8" w14:textId="77777777" w:rsidR="007B5625" w:rsidRDefault="007B5625">
            <w:pPr>
              <w:widowControl w:val="0"/>
              <w:autoSpaceDE w:val="0"/>
              <w:autoSpaceDN w:val="0"/>
              <w:adjustRightInd w:val="0"/>
              <w:rPr>
                <w:lang w:eastAsia="ja-JP"/>
              </w:rPr>
            </w:pPr>
          </w:p>
        </w:tc>
      </w:tr>
      <w:tr w:rsidR="007B5625" w14:paraId="54FE68AF"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D3D3D3"/>
          </w:tcPr>
          <w:p w14:paraId="42EB74C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Predicted no-effect concentration - PNEC</w:t>
            </w:r>
          </w:p>
        </w:tc>
        <w:tc>
          <w:tcPr>
            <w:tcW w:w="1701" w:type="dxa"/>
            <w:gridSpan w:val="2"/>
            <w:tcBorders>
              <w:top w:val="single" w:sz="6" w:space="0" w:color="auto"/>
              <w:bottom w:val="single" w:sz="6" w:space="0" w:color="auto"/>
            </w:tcBorders>
            <w:shd w:val="clear" w:color="auto" w:fill="D3D3D3"/>
          </w:tcPr>
          <w:p w14:paraId="5DEB2359" w14:textId="77777777" w:rsidR="007B5625" w:rsidRDefault="007B5625">
            <w:pPr>
              <w:widowControl w:val="0"/>
              <w:autoSpaceDE w:val="0"/>
              <w:autoSpaceDN w:val="0"/>
              <w:adjustRightInd w:val="0"/>
              <w:rPr>
                <w:lang w:eastAsia="ja-JP"/>
              </w:rPr>
            </w:pPr>
          </w:p>
        </w:tc>
        <w:tc>
          <w:tcPr>
            <w:tcW w:w="1701" w:type="dxa"/>
            <w:gridSpan w:val="2"/>
            <w:tcBorders>
              <w:top w:val="single" w:sz="6" w:space="0" w:color="auto"/>
              <w:bottom w:val="single" w:sz="6" w:space="0" w:color="auto"/>
            </w:tcBorders>
            <w:shd w:val="clear" w:color="auto" w:fill="D3D3D3"/>
          </w:tcPr>
          <w:p w14:paraId="20B7E440" w14:textId="77777777" w:rsidR="007B5625" w:rsidRDefault="007B5625">
            <w:pPr>
              <w:widowControl w:val="0"/>
              <w:autoSpaceDE w:val="0"/>
              <w:autoSpaceDN w:val="0"/>
              <w:adjustRightInd w:val="0"/>
              <w:rPr>
                <w:lang w:eastAsia="ja-JP"/>
              </w:rPr>
            </w:pPr>
          </w:p>
        </w:tc>
        <w:tc>
          <w:tcPr>
            <w:tcW w:w="1701" w:type="dxa"/>
            <w:tcBorders>
              <w:top w:val="single" w:sz="6" w:space="0" w:color="auto"/>
              <w:bottom w:val="single" w:sz="6" w:space="0" w:color="auto"/>
            </w:tcBorders>
            <w:shd w:val="clear" w:color="auto" w:fill="D3D3D3"/>
          </w:tcPr>
          <w:p w14:paraId="49BC39B3" w14:textId="77777777" w:rsidR="007B5625" w:rsidRDefault="007B5625">
            <w:pPr>
              <w:widowControl w:val="0"/>
              <w:autoSpaceDE w:val="0"/>
              <w:autoSpaceDN w:val="0"/>
              <w:adjustRightInd w:val="0"/>
              <w:rPr>
                <w:lang w:eastAsia="ja-JP"/>
              </w:rPr>
            </w:pPr>
          </w:p>
        </w:tc>
      </w:tr>
      <w:tr w:rsidR="007B5625" w14:paraId="7BFC3FF5"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3F02E78D"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in fresh water</w:t>
            </w:r>
          </w:p>
        </w:tc>
        <w:tc>
          <w:tcPr>
            <w:tcW w:w="1701" w:type="dxa"/>
            <w:gridSpan w:val="2"/>
            <w:tcBorders>
              <w:top w:val="single" w:sz="6" w:space="0" w:color="auto"/>
              <w:bottom w:val="single" w:sz="6" w:space="0" w:color="auto"/>
            </w:tcBorders>
            <w:shd w:val="clear" w:color="auto" w:fill="FFFFFF"/>
          </w:tcPr>
          <w:p w14:paraId="6D79EE3A"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0,06</w:t>
            </w:r>
          </w:p>
        </w:tc>
        <w:tc>
          <w:tcPr>
            <w:tcW w:w="1701" w:type="dxa"/>
            <w:gridSpan w:val="2"/>
            <w:tcBorders>
              <w:top w:val="single" w:sz="6" w:space="0" w:color="auto"/>
              <w:bottom w:val="single" w:sz="6" w:space="0" w:color="auto"/>
            </w:tcBorders>
            <w:shd w:val="clear" w:color="auto" w:fill="FFFFFF"/>
          </w:tcPr>
          <w:p w14:paraId="79B5176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tcBorders>
              <w:top w:val="single" w:sz="6" w:space="0" w:color="auto"/>
              <w:bottom w:val="single" w:sz="6" w:space="0" w:color="auto"/>
            </w:tcBorders>
            <w:shd w:val="clear" w:color="auto" w:fill="FFFFFF"/>
          </w:tcPr>
          <w:p w14:paraId="334F1598" w14:textId="77777777" w:rsidR="007B5625" w:rsidRDefault="007B5625">
            <w:pPr>
              <w:widowControl w:val="0"/>
              <w:autoSpaceDE w:val="0"/>
              <w:autoSpaceDN w:val="0"/>
              <w:adjustRightInd w:val="0"/>
              <w:rPr>
                <w:lang w:eastAsia="ja-JP"/>
              </w:rPr>
            </w:pPr>
          </w:p>
        </w:tc>
      </w:tr>
      <w:tr w:rsidR="007B5625" w14:paraId="37092FA9"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172E8EB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in marine water</w:t>
            </w:r>
          </w:p>
        </w:tc>
        <w:tc>
          <w:tcPr>
            <w:tcW w:w="1701" w:type="dxa"/>
            <w:gridSpan w:val="2"/>
            <w:tcBorders>
              <w:top w:val="single" w:sz="6" w:space="0" w:color="auto"/>
              <w:bottom w:val="single" w:sz="6" w:space="0" w:color="auto"/>
            </w:tcBorders>
            <w:shd w:val="clear" w:color="auto" w:fill="FFFFFF"/>
          </w:tcPr>
          <w:p w14:paraId="7026E8DC"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0,006</w:t>
            </w:r>
          </w:p>
        </w:tc>
        <w:tc>
          <w:tcPr>
            <w:tcW w:w="1701" w:type="dxa"/>
            <w:gridSpan w:val="2"/>
            <w:tcBorders>
              <w:top w:val="single" w:sz="6" w:space="0" w:color="auto"/>
              <w:bottom w:val="single" w:sz="6" w:space="0" w:color="auto"/>
            </w:tcBorders>
            <w:shd w:val="clear" w:color="auto" w:fill="FFFFFF"/>
          </w:tcPr>
          <w:p w14:paraId="1FC037F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tcBorders>
              <w:top w:val="single" w:sz="6" w:space="0" w:color="auto"/>
              <w:bottom w:val="single" w:sz="6" w:space="0" w:color="auto"/>
            </w:tcBorders>
            <w:shd w:val="clear" w:color="auto" w:fill="FFFFFF"/>
          </w:tcPr>
          <w:p w14:paraId="2C2F8B8B" w14:textId="77777777" w:rsidR="007B5625" w:rsidRDefault="007B5625">
            <w:pPr>
              <w:widowControl w:val="0"/>
              <w:autoSpaceDE w:val="0"/>
              <w:autoSpaceDN w:val="0"/>
              <w:adjustRightInd w:val="0"/>
              <w:rPr>
                <w:lang w:eastAsia="ja-JP"/>
              </w:rPr>
            </w:pPr>
          </w:p>
        </w:tc>
      </w:tr>
      <w:tr w:rsidR="007B5625" w14:paraId="78FC2FB8"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767629E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fresh water sediment</w:t>
            </w:r>
          </w:p>
        </w:tc>
        <w:tc>
          <w:tcPr>
            <w:tcW w:w="1701" w:type="dxa"/>
            <w:gridSpan w:val="2"/>
            <w:tcBorders>
              <w:top w:val="single" w:sz="6" w:space="0" w:color="auto"/>
              <w:bottom w:val="single" w:sz="6" w:space="0" w:color="auto"/>
            </w:tcBorders>
            <w:shd w:val="clear" w:color="auto" w:fill="FFFFFF"/>
          </w:tcPr>
          <w:p w14:paraId="2E327602"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218,92</w:t>
            </w:r>
          </w:p>
        </w:tc>
        <w:tc>
          <w:tcPr>
            <w:tcW w:w="1701" w:type="dxa"/>
            <w:gridSpan w:val="2"/>
            <w:tcBorders>
              <w:top w:val="single" w:sz="6" w:space="0" w:color="auto"/>
              <w:bottom w:val="single" w:sz="6" w:space="0" w:color="auto"/>
            </w:tcBorders>
            <w:shd w:val="clear" w:color="auto" w:fill="FFFFFF"/>
          </w:tcPr>
          <w:p w14:paraId="60E60490"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tcBorders>
              <w:top w:val="single" w:sz="6" w:space="0" w:color="auto"/>
              <w:bottom w:val="single" w:sz="6" w:space="0" w:color="auto"/>
            </w:tcBorders>
            <w:shd w:val="clear" w:color="auto" w:fill="FFFFFF"/>
          </w:tcPr>
          <w:p w14:paraId="734A0058" w14:textId="77777777" w:rsidR="007B5625" w:rsidRDefault="007B5625">
            <w:pPr>
              <w:widowControl w:val="0"/>
              <w:autoSpaceDE w:val="0"/>
              <w:autoSpaceDN w:val="0"/>
              <w:adjustRightInd w:val="0"/>
              <w:rPr>
                <w:lang w:eastAsia="ja-JP"/>
              </w:rPr>
            </w:pPr>
          </w:p>
        </w:tc>
      </w:tr>
      <w:tr w:rsidR="007B5625" w14:paraId="41EADDC3"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7DBF9A8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marine water sediment</w:t>
            </w:r>
          </w:p>
        </w:tc>
        <w:tc>
          <w:tcPr>
            <w:tcW w:w="1701" w:type="dxa"/>
            <w:gridSpan w:val="2"/>
            <w:tcBorders>
              <w:top w:val="single" w:sz="6" w:space="0" w:color="auto"/>
              <w:bottom w:val="single" w:sz="6" w:space="0" w:color="auto"/>
            </w:tcBorders>
            <w:shd w:val="clear" w:color="auto" w:fill="FFFFFF"/>
          </w:tcPr>
          <w:p w14:paraId="3A97400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21,89</w:t>
            </w:r>
          </w:p>
        </w:tc>
        <w:tc>
          <w:tcPr>
            <w:tcW w:w="1701" w:type="dxa"/>
            <w:gridSpan w:val="2"/>
            <w:tcBorders>
              <w:top w:val="single" w:sz="6" w:space="0" w:color="auto"/>
              <w:bottom w:val="single" w:sz="6" w:space="0" w:color="auto"/>
            </w:tcBorders>
            <w:shd w:val="clear" w:color="auto" w:fill="FFFFFF"/>
          </w:tcPr>
          <w:p w14:paraId="577FF514"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tcBorders>
              <w:top w:val="single" w:sz="6" w:space="0" w:color="auto"/>
              <w:bottom w:val="single" w:sz="6" w:space="0" w:color="auto"/>
            </w:tcBorders>
            <w:shd w:val="clear" w:color="auto" w:fill="FFFFFF"/>
          </w:tcPr>
          <w:p w14:paraId="62E9E45E" w14:textId="77777777" w:rsidR="007B5625" w:rsidRDefault="007B5625">
            <w:pPr>
              <w:widowControl w:val="0"/>
              <w:autoSpaceDE w:val="0"/>
              <w:autoSpaceDN w:val="0"/>
              <w:adjustRightInd w:val="0"/>
              <w:rPr>
                <w:lang w:eastAsia="ja-JP"/>
              </w:rPr>
            </w:pPr>
          </w:p>
        </w:tc>
      </w:tr>
      <w:tr w:rsidR="007B5625" w14:paraId="08011A0C" w14:textId="77777777">
        <w:tblPrEx>
          <w:tblCellMar>
            <w:top w:w="0" w:type="dxa"/>
            <w:bottom w:w="0" w:type="dxa"/>
          </w:tblCellMar>
        </w:tblPrEx>
        <w:tc>
          <w:tcPr>
            <w:tcW w:w="5670" w:type="dxa"/>
            <w:gridSpan w:val="4"/>
            <w:tcBorders>
              <w:top w:val="single" w:sz="6" w:space="0" w:color="auto"/>
              <w:bottom w:val="single" w:sz="6" w:space="0" w:color="auto"/>
            </w:tcBorders>
            <w:shd w:val="clear" w:color="auto" w:fill="FFFFFF"/>
          </w:tcPr>
          <w:p w14:paraId="6A4A661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of STP microorganisms</w:t>
            </w:r>
          </w:p>
        </w:tc>
        <w:tc>
          <w:tcPr>
            <w:tcW w:w="1701" w:type="dxa"/>
            <w:gridSpan w:val="2"/>
            <w:tcBorders>
              <w:top w:val="single" w:sz="6" w:space="0" w:color="auto"/>
              <w:bottom w:val="single" w:sz="6" w:space="0" w:color="auto"/>
            </w:tcBorders>
            <w:shd w:val="clear" w:color="auto" w:fill="FFFFFF"/>
          </w:tcPr>
          <w:p w14:paraId="433B81E8"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10,6</w:t>
            </w:r>
          </w:p>
        </w:tc>
        <w:tc>
          <w:tcPr>
            <w:tcW w:w="1701" w:type="dxa"/>
            <w:gridSpan w:val="2"/>
            <w:tcBorders>
              <w:top w:val="single" w:sz="6" w:space="0" w:color="auto"/>
              <w:bottom w:val="single" w:sz="6" w:space="0" w:color="auto"/>
            </w:tcBorders>
            <w:shd w:val="clear" w:color="auto" w:fill="FFFFFF"/>
          </w:tcPr>
          <w:p w14:paraId="5CF37D4B"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mg/l</w:t>
            </w:r>
          </w:p>
        </w:tc>
        <w:tc>
          <w:tcPr>
            <w:tcW w:w="1701" w:type="dxa"/>
            <w:tcBorders>
              <w:top w:val="single" w:sz="6" w:space="0" w:color="auto"/>
              <w:bottom w:val="single" w:sz="6" w:space="0" w:color="auto"/>
            </w:tcBorders>
            <w:shd w:val="clear" w:color="auto" w:fill="FFFFFF"/>
          </w:tcPr>
          <w:p w14:paraId="041A8230" w14:textId="77777777" w:rsidR="007B5625" w:rsidRDefault="007B5625">
            <w:pPr>
              <w:widowControl w:val="0"/>
              <w:autoSpaceDE w:val="0"/>
              <w:autoSpaceDN w:val="0"/>
              <w:adjustRightInd w:val="0"/>
              <w:rPr>
                <w:lang w:eastAsia="ja-JP"/>
              </w:rPr>
            </w:pPr>
          </w:p>
        </w:tc>
      </w:tr>
      <w:tr w:rsidR="007B5625" w14:paraId="242E6EDF" w14:textId="77777777">
        <w:tblPrEx>
          <w:tblCellMar>
            <w:top w:w="0" w:type="dxa"/>
            <w:bottom w:w="0" w:type="dxa"/>
          </w:tblCellMar>
        </w:tblPrEx>
        <w:tc>
          <w:tcPr>
            <w:tcW w:w="5670" w:type="dxa"/>
            <w:gridSpan w:val="4"/>
            <w:shd w:val="clear" w:color="auto" w:fill="FFFFFF"/>
          </w:tcPr>
          <w:p w14:paraId="2D50F11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4"/>
                <w:szCs w:val="14"/>
                <w:lang w:eastAsia="ja-JP"/>
              </w:rPr>
              <w:t>Normal value for the terrestrial compartment</w:t>
            </w:r>
          </w:p>
        </w:tc>
        <w:tc>
          <w:tcPr>
            <w:tcW w:w="1701" w:type="dxa"/>
            <w:gridSpan w:val="2"/>
            <w:shd w:val="clear" w:color="auto" w:fill="FFFFFF"/>
          </w:tcPr>
          <w:p w14:paraId="153DB1B6"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44,01</w:t>
            </w:r>
          </w:p>
        </w:tc>
        <w:tc>
          <w:tcPr>
            <w:tcW w:w="1701" w:type="dxa"/>
            <w:gridSpan w:val="2"/>
            <w:shd w:val="clear" w:color="auto" w:fill="FFFFFF"/>
          </w:tcPr>
          <w:p w14:paraId="7AD748FD" w14:textId="77777777" w:rsidR="007B5625" w:rsidRDefault="007B5625">
            <w:pPr>
              <w:widowControl w:val="0"/>
              <w:autoSpaceDE w:val="0"/>
              <w:autoSpaceDN w:val="0"/>
              <w:adjustRightInd w:val="0"/>
              <w:rPr>
                <w:lang w:eastAsia="ja-JP"/>
              </w:rPr>
            </w:pPr>
            <w:r>
              <w:rPr>
                <w:rFonts w:ascii="Arial" w:hAnsi="Arial" w:cs="Arial"/>
                <w:color w:val="000000"/>
                <w:sz w:val="14"/>
                <w:szCs w:val="14"/>
                <w:lang w:eastAsia="ja-JP"/>
              </w:rPr>
              <w:t>mg/kg</w:t>
            </w:r>
          </w:p>
        </w:tc>
        <w:tc>
          <w:tcPr>
            <w:tcW w:w="1701" w:type="dxa"/>
            <w:shd w:val="clear" w:color="auto" w:fill="FFFFFF"/>
          </w:tcPr>
          <w:p w14:paraId="301802C1" w14:textId="77777777" w:rsidR="007B5625" w:rsidRDefault="007B5625">
            <w:pPr>
              <w:widowControl w:val="0"/>
              <w:autoSpaceDE w:val="0"/>
              <w:autoSpaceDN w:val="0"/>
              <w:adjustRightInd w:val="0"/>
              <w:rPr>
                <w:lang w:eastAsia="ja-JP"/>
              </w:rPr>
            </w:pPr>
          </w:p>
        </w:tc>
      </w:tr>
    </w:tbl>
    <w:p w14:paraId="246022CD" w14:textId="77777777" w:rsidR="007B5625" w:rsidRDefault="007B5625">
      <w:pPr>
        <w:widowControl w:val="0"/>
        <w:autoSpaceDE w:val="0"/>
        <w:autoSpaceDN w:val="0"/>
        <w:adjustRightInd w:val="0"/>
        <w:jc w:val="both"/>
        <w:rPr>
          <w:lang w:eastAsia="ja-JP"/>
        </w:rPr>
      </w:pPr>
    </w:p>
    <w:p w14:paraId="1723D862"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Legend:</w:t>
      </w:r>
    </w:p>
    <w:p w14:paraId="5530ED22" w14:textId="77777777" w:rsidR="007B5625" w:rsidRDefault="007B5625">
      <w:pPr>
        <w:widowControl w:val="0"/>
        <w:autoSpaceDE w:val="0"/>
        <w:autoSpaceDN w:val="0"/>
        <w:adjustRightInd w:val="0"/>
        <w:jc w:val="both"/>
        <w:rPr>
          <w:lang w:eastAsia="ja-JP"/>
        </w:rPr>
      </w:pPr>
    </w:p>
    <w:p w14:paraId="510620C5" w14:textId="77777777" w:rsidR="007B5625" w:rsidRDefault="007B5625">
      <w:pPr>
        <w:widowControl w:val="0"/>
        <w:autoSpaceDE w:val="0"/>
        <w:autoSpaceDN w:val="0"/>
        <w:adjustRightInd w:val="0"/>
        <w:jc w:val="both"/>
        <w:rPr>
          <w:lang w:eastAsia="ja-JP"/>
        </w:rPr>
      </w:pPr>
    </w:p>
    <w:p w14:paraId="73240339"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 = CEILING   ;   INHAL = Inhalable Fraction   ;   RESP = Respirable Fraction   ;   THORA = Thoracic Fraction.</w:t>
      </w:r>
    </w:p>
    <w:p w14:paraId="479CA3DB" w14:textId="77777777" w:rsidR="007B5625" w:rsidRDefault="007B5625">
      <w:pPr>
        <w:widowControl w:val="0"/>
        <w:autoSpaceDE w:val="0"/>
        <w:autoSpaceDN w:val="0"/>
        <w:adjustRightInd w:val="0"/>
        <w:jc w:val="both"/>
        <w:rPr>
          <w:lang w:eastAsia="ja-JP"/>
        </w:rPr>
      </w:pPr>
    </w:p>
    <w:p w14:paraId="5F46F607"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VND = hazard identified but no DNEL/PNEC available   ;   NEA = no exposure expected   ;   NPI = no hazard identified.</w:t>
      </w:r>
    </w:p>
    <w:p w14:paraId="405952D8"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559B6CB7" w14:textId="77777777">
        <w:tblPrEx>
          <w:tblCellMar>
            <w:top w:w="0" w:type="dxa"/>
            <w:bottom w:w="0" w:type="dxa"/>
          </w:tblCellMar>
        </w:tblPrEx>
        <w:tc>
          <w:tcPr>
            <w:tcW w:w="10773" w:type="dxa"/>
            <w:shd w:val="clear" w:color="auto" w:fill="FFFFFF"/>
          </w:tcPr>
          <w:p w14:paraId="3DCBFC5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8.2. Exposure controls</w:t>
            </w:r>
          </w:p>
        </w:tc>
      </w:tr>
    </w:tbl>
    <w:p w14:paraId="46A698A6" w14:textId="77777777" w:rsidR="007B5625" w:rsidRDefault="007B5625">
      <w:pPr>
        <w:widowControl w:val="0"/>
        <w:autoSpaceDE w:val="0"/>
        <w:autoSpaceDN w:val="0"/>
        <w:adjustRightInd w:val="0"/>
        <w:jc w:val="both"/>
        <w:rPr>
          <w:lang w:eastAsia="ja-JP"/>
        </w:rPr>
      </w:pPr>
    </w:p>
    <w:p w14:paraId="003AEEED"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As the use of adequate technical equipment must always take priority over personal protective equipment, make sure that the workplace is well aired through effective local aspiration.</w:t>
      </w:r>
    </w:p>
    <w:p w14:paraId="6FECACAC"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When choosing personal protective equipment, ask your chemical substance supplier for advice.</w:t>
      </w:r>
    </w:p>
    <w:p w14:paraId="65A933A0"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Personal protective equipment must be CE marked, showing that it complies with applicable standards.</w:t>
      </w:r>
    </w:p>
    <w:p w14:paraId="272E73FE" w14:textId="77777777" w:rsidR="007B5625" w:rsidRDefault="007B5625">
      <w:pPr>
        <w:widowControl w:val="0"/>
        <w:autoSpaceDE w:val="0"/>
        <w:autoSpaceDN w:val="0"/>
        <w:adjustRightInd w:val="0"/>
        <w:jc w:val="both"/>
        <w:rPr>
          <w:lang w:eastAsia="ja-JP"/>
        </w:rPr>
      </w:pPr>
    </w:p>
    <w:p w14:paraId="3C249C35"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Provide an emergency shower with face and eye wash station.</w:t>
      </w:r>
    </w:p>
    <w:p w14:paraId="63897B49" w14:textId="77777777" w:rsidR="007B5625" w:rsidRDefault="007B5625">
      <w:pPr>
        <w:widowControl w:val="0"/>
        <w:autoSpaceDE w:val="0"/>
        <w:autoSpaceDN w:val="0"/>
        <w:adjustRightInd w:val="0"/>
        <w:jc w:val="both"/>
        <w:rPr>
          <w:lang w:eastAsia="ja-JP"/>
        </w:rPr>
      </w:pPr>
    </w:p>
    <w:p w14:paraId="2C4B9E26"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HAND PROTECTION</w:t>
      </w:r>
    </w:p>
    <w:p w14:paraId="6BFEF098"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Protect your hands with work gloves, category III (ref. standard EN 374). For the final choice of material you need to assess the type of use. In case of contact for the short term or as protection against splashes, use gloves made ​​of nitrile (0.3mm thickness, permeation time &gt;480 min.). In the event of continued exposure use butyl rubber gloves (0.4mm thickness, permeation time&gt; 480 min.). Contaminated gloves should be removed.</w:t>
      </w:r>
    </w:p>
    <w:p w14:paraId="2E60DA6D" w14:textId="77777777" w:rsidR="007B5625" w:rsidRDefault="007B5625">
      <w:pPr>
        <w:widowControl w:val="0"/>
        <w:autoSpaceDE w:val="0"/>
        <w:autoSpaceDN w:val="0"/>
        <w:adjustRightInd w:val="0"/>
        <w:jc w:val="both"/>
        <w:rPr>
          <w:lang w:eastAsia="ja-JP"/>
        </w:rPr>
      </w:pPr>
    </w:p>
    <w:p w14:paraId="54A84DF4"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SKIN PROTECTION</w:t>
      </w:r>
    </w:p>
    <w:p w14:paraId="57C378FC"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Wear category I professional long-sleeved overalls and safety footwear (see Directive 89/686/EEC and standard EN ISO 20344). Wash body with soap and water after removing protective clothing.</w:t>
      </w:r>
    </w:p>
    <w:p w14:paraId="0105323E" w14:textId="77777777" w:rsidR="007B5625" w:rsidRDefault="007B5625">
      <w:pPr>
        <w:widowControl w:val="0"/>
        <w:autoSpaceDE w:val="0"/>
        <w:autoSpaceDN w:val="0"/>
        <w:adjustRightInd w:val="0"/>
        <w:jc w:val="both"/>
        <w:rPr>
          <w:lang w:eastAsia="ja-JP"/>
        </w:rPr>
      </w:pPr>
    </w:p>
    <w:p w14:paraId="3F652E12"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Consider the appropriateness of providing antistatic clothing in the case of working environments in which there is a risk of explosion.</w:t>
      </w:r>
    </w:p>
    <w:p w14:paraId="27A52F33" w14:textId="77777777" w:rsidR="007B5625" w:rsidRDefault="007B5625">
      <w:pPr>
        <w:widowControl w:val="0"/>
        <w:autoSpaceDE w:val="0"/>
        <w:autoSpaceDN w:val="0"/>
        <w:adjustRightInd w:val="0"/>
        <w:jc w:val="both"/>
        <w:rPr>
          <w:lang w:eastAsia="ja-JP"/>
        </w:rPr>
      </w:pPr>
    </w:p>
    <w:p w14:paraId="0710817C"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EYE PROTECTION</w:t>
      </w:r>
    </w:p>
    <w:p w14:paraId="1F44303D"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Wear airtight protective goggles (see standard EN 166).</w:t>
      </w:r>
    </w:p>
    <w:p w14:paraId="15FB64DC" w14:textId="77777777" w:rsidR="007B5625" w:rsidRDefault="007B5625">
      <w:pPr>
        <w:widowControl w:val="0"/>
        <w:autoSpaceDE w:val="0"/>
        <w:autoSpaceDN w:val="0"/>
        <w:adjustRightInd w:val="0"/>
        <w:jc w:val="both"/>
        <w:rPr>
          <w:lang w:eastAsia="ja-JP"/>
        </w:rPr>
      </w:pPr>
    </w:p>
    <w:p w14:paraId="6859177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RESPIRATORY PROTECTION</w:t>
      </w:r>
    </w:p>
    <w:p w14:paraId="3CE57437"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 case of exceeding the threshold value (eg, TLV-TWA) of the substance or one or more of the substances present in the product, it is advisable to wear a mask with filter type A for organic vapors, the class (1, 2 or 3) must be chosen according to the limit concentration of use (1000, 5000 or 10000 ppm) (ref. standard EN 14387).</w:t>
      </w:r>
    </w:p>
    <w:p w14:paraId="49A828DD" w14:textId="77777777" w:rsidR="007B5625" w:rsidRDefault="007B5625">
      <w:pPr>
        <w:widowControl w:val="0"/>
        <w:autoSpaceDE w:val="0"/>
        <w:autoSpaceDN w:val="0"/>
        <w:adjustRightInd w:val="0"/>
        <w:jc w:val="both"/>
        <w:rPr>
          <w:lang w:eastAsia="ja-JP"/>
        </w:rPr>
      </w:pPr>
    </w:p>
    <w:p w14:paraId="533479AE"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ENVIRONMENTAL EXPOSURE CONTROLS</w:t>
      </w:r>
    </w:p>
    <w:p w14:paraId="1F2CE86C" w14:textId="77777777" w:rsidR="007B5625" w:rsidRDefault="007B5625">
      <w:pPr>
        <w:widowControl w:val="0"/>
        <w:autoSpaceDE w:val="0"/>
        <w:autoSpaceDN w:val="0"/>
        <w:adjustRightInd w:val="0"/>
        <w:jc w:val="both"/>
        <w:rPr>
          <w:lang w:eastAsia="ja-JP"/>
        </w:rPr>
      </w:pPr>
    </w:p>
    <w:p w14:paraId="18DD3368"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emissions generated by manufacturing processes, including those generated by ventilation equipment, should be checked to ensure compliance with environmental standards.</w:t>
      </w:r>
    </w:p>
    <w:p w14:paraId="7909CAC9"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567398C0" w14:textId="77777777">
        <w:tblPrEx>
          <w:tblCellMar>
            <w:top w:w="0" w:type="dxa"/>
            <w:bottom w:w="0" w:type="dxa"/>
          </w:tblCellMar>
        </w:tblPrEx>
        <w:tc>
          <w:tcPr>
            <w:tcW w:w="10773" w:type="dxa"/>
            <w:shd w:val="clear" w:color="auto" w:fill="C0C0C0"/>
          </w:tcPr>
          <w:p w14:paraId="07B56F18"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9. Physical and chemical properties</w:t>
            </w:r>
          </w:p>
        </w:tc>
      </w:tr>
    </w:tbl>
    <w:p w14:paraId="2BB7DDF6"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4D617623" w14:textId="77777777">
        <w:tblPrEx>
          <w:tblCellMar>
            <w:top w:w="0" w:type="dxa"/>
            <w:bottom w:w="0" w:type="dxa"/>
          </w:tblCellMar>
        </w:tblPrEx>
        <w:tc>
          <w:tcPr>
            <w:tcW w:w="10773" w:type="dxa"/>
            <w:shd w:val="clear" w:color="auto" w:fill="FFFFFF"/>
          </w:tcPr>
          <w:p w14:paraId="47CAE289"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9.1. Information on basic physical and chemical properties</w:t>
            </w:r>
          </w:p>
        </w:tc>
      </w:tr>
    </w:tbl>
    <w:p w14:paraId="2EFE0AC9"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7B5625" w14:paraId="03489320" w14:textId="77777777">
        <w:tblPrEx>
          <w:tblCellMar>
            <w:top w:w="0" w:type="dxa"/>
            <w:bottom w:w="0" w:type="dxa"/>
          </w:tblCellMar>
        </w:tblPrEx>
        <w:tc>
          <w:tcPr>
            <w:tcW w:w="3402" w:type="dxa"/>
            <w:shd w:val="clear" w:color="auto" w:fill="FFFFFF"/>
          </w:tcPr>
          <w:p w14:paraId="62F0945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Appearance</w:t>
            </w:r>
          </w:p>
        </w:tc>
        <w:tc>
          <w:tcPr>
            <w:tcW w:w="5670" w:type="dxa"/>
            <w:shd w:val="clear" w:color="auto" w:fill="FFFFFF"/>
          </w:tcPr>
          <w:p w14:paraId="4277A6D8"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liquid</w:t>
            </w:r>
          </w:p>
        </w:tc>
      </w:tr>
      <w:tr w:rsidR="007B5625" w14:paraId="2A9C3CD2" w14:textId="77777777">
        <w:tblPrEx>
          <w:tblCellMar>
            <w:top w:w="0" w:type="dxa"/>
            <w:bottom w:w="0" w:type="dxa"/>
          </w:tblCellMar>
        </w:tblPrEx>
        <w:tc>
          <w:tcPr>
            <w:tcW w:w="3402" w:type="dxa"/>
            <w:shd w:val="clear" w:color="auto" w:fill="FFFFFF"/>
          </w:tcPr>
          <w:p w14:paraId="1240E042"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Colour</w:t>
            </w:r>
          </w:p>
        </w:tc>
        <w:tc>
          <w:tcPr>
            <w:tcW w:w="5670" w:type="dxa"/>
            <w:shd w:val="clear" w:color="auto" w:fill="FFFFFF"/>
          </w:tcPr>
          <w:p w14:paraId="5DE80F35"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black</w:t>
            </w:r>
          </w:p>
        </w:tc>
      </w:tr>
      <w:tr w:rsidR="007B5625" w14:paraId="5173DE9F" w14:textId="77777777">
        <w:tblPrEx>
          <w:tblCellMar>
            <w:top w:w="0" w:type="dxa"/>
            <w:bottom w:w="0" w:type="dxa"/>
          </w:tblCellMar>
        </w:tblPrEx>
        <w:tc>
          <w:tcPr>
            <w:tcW w:w="3402" w:type="dxa"/>
            <w:shd w:val="clear" w:color="auto" w:fill="FFFFFF"/>
          </w:tcPr>
          <w:p w14:paraId="46D6129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Odour</w:t>
            </w:r>
          </w:p>
        </w:tc>
        <w:tc>
          <w:tcPr>
            <w:tcW w:w="5670" w:type="dxa"/>
            <w:shd w:val="clear" w:color="auto" w:fill="FFFFFF"/>
          </w:tcPr>
          <w:p w14:paraId="1D93FD94"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solvent</w:t>
            </w:r>
          </w:p>
        </w:tc>
      </w:tr>
      <w:tr w:rsidR="007B5625" w14:paraId="7D9FD5F6" w14:textId="77777777">
        <w:tblPrEx>
          <w:tblCellMar>
            <w:top w:w="0" w:type="dxa"/>
            <w:bottom w:w="0" w:type="dxa"/>
          </w:tblCellMar>
        </w:tblPrEx>
        <w:tc>
          <w:tcPr>
            <w:tcW w:w="3402" w:type="dxa"/>
            <w:shd w:val="clear" w:color="auto" w:fill="FFFFFF"/>
          </w:tcPr>
          <w:p w14:paraId="65305B04"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Odour threshold</w:t>
            </w:r>
          </w:p>
        </w:tc>
        <w:tc>
          <w:tcPr>
            <w:tcW w:w="5670" w:type="dxa"/>
            <w:shd w:val="clear" w:color="auto" w:fill="FFFFFF"/>
          </w:tcPr>
          <w:p w14:paraId="0B209FD1"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7B5625" w14:paraId="74B93241" w14:textId="77777777">
        <w:tblPrEx>
          <w:tblCellMar>
            <w:top w:w="0" w:type="dxa"/>
            <w:bottom w:w="0" w:type="dxa"/>
          </w:tblCellMar>
        </w:tblPrEx>
        <w:tc>
          <w:tcPr>
            <w:tcW w:w="3402" w:type="dxa"/>
            <w:shd w:val="clear" w:color="auto" w:fill="FFFFFF"/>
          </w:tcPr>
          <w:p w14:paraId="77E031A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pH</w:t>
            </w:r>
          </w:p>
        </w:tc>
        <w:tc>
          <w:tcPr>
            <w:tcW w:w="5670" w:type="dxa"/>
            <w:shd w:val="clear" w:color="auto" w:fill="FFFFFF"/>
          </w:tcPr>
          <w:p w14:paraId="6EDECF07"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7B5625" w14:paraId="72A697AB" w14:textId="77777777">
        <w:tblPrEx>
          <w:tblCellMar>
            <w:top w:w="0" w:type="dxa"/>
            <w:bottom w:w="0" w:type="dxa"/>
          </w:tblCellMar>
        </w:tblPrEx>
        <w:tc>
          <w:tcPr>
            <w:tcW w:w="3402" w:type="dxa"/>
            <w:shd w:val="clear" w:color="auto" w:fill="FFFFFF"/>
          </w:tcPr>
          <w:p w14:paraId="7FC9EB69"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Melting point / freezing point</w:t>
            </w:r>
          </w:p>
        </w:tc>
        <w:tc>
          <w:tcPr>
            <w:tcW w:w="5670" w:type="dxa"/>
            <w:shd w:val="clear" w:color="auto" w:fill="FFFFFF"/>
          </w:tcPr>
          <w:p w14:paraId="00590878"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7B5625" w14:paraId="31D4A7D2" w14:textId="77777777">
        <w:tblPrEx>
          <w:tblCellMar>
            <w:top w:w="0" w:type="dxa"/>
            <w:bottom w:w="0" w:type="dxa"/>
          </w:tblCellMar>
        </w:tblPrEx>
        <w:tc>
          <w:tcPr>
            <w:tcW w:w="3402" w:type="dxa"/>
            <w:shd w:val="clear" w:color="auto" w:fill="FFFFFF"/>
          </w:tcPr>
          <w:p w14:paraId="7C155E2D"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Initial boiling point</w:t>
            </w:r>
          </w:p>
        </w:tc>
        <w:tc>
          <w:tcPr>
            <w:tcW w:w="5670" w:type="dxa"/>
            <w:shd w:val="clear" w:color="auto" w:fill="FFFFFF"/>
          </w:tcPr>
          <w:p w14:paraId="5ACAD184"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80 °C</w:t>
            </w:r>
          </w:p>
        </w:tc>
      </w:tr>
      <w:tr w:rsidR="007B5625" w14:paraId="61C4414A" w14:textId="77777777">
        <w:tblPrEx>
          <w:tblCellMar>
            <w:top w:w="0" w:type="dxa"/>
            <w:bottom w:w="0" w:type="dxa"/>
          </w:tblCellMar>
        </w:tblPrEx>
        <w:tc>
          <w:tcPr>
            <w:tcW w:w="3402" w:type="dxa"/>
            <w:shd w:val="clear" w:color="auto" w:fill="FFFFFF"/>
          </w:tcPr>
          <w:p w14:paraId="4636E839"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Boiling range</w:t>
            </w:r>
          </w:p>
        </w:tc>
        <w:tc>
          <w:tcPr>
            <w:tcW w:w="5670" w:type="dxa"/>
            <w:shd w:val="clear" w:color="auto" w:fill="FFFFFF"/>
          </w:tcPr>
          <w:p w14:paraId="4377B0B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7B5625" w14:paraId="46239DA9" w14:textId="77777777">
        <w:tblPrEx>
          <w:tblCellMar>
            <w:top w:w="0" w:type="dxa"/>
            <w:bottom w:w="0" w:type="dxa"/>
          </w:tblCellMar>
        </w:tblPrEx>
        <w:tc>
          <w:tcPr>
            <w:tcW w:w="3402" w:type="dxa"/>
            <w:shd w:val="clear" w:color="auto" w:fill="FFFFFF"/>
          </w:tcPr>
          <w:p w14:paraId="41098CA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Flash point</w:t>
            </w:r>
          </w:p>
        </w:tc>
        <w:tc>
          <w:tcPr>
            <w:tcW w:w="5670" w:type="dxa"/>
            <w:shd w:val="clear" w:color="auto" w:fill="FFFFFF"/>
          </w:tcPr>
          <w:p w14:paraId="266685B1"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-10 °C</w:t>
            </w:r>
          </w:p>
        </w:tc>
      </w:tr>
      <w:tr w:rsidR="007B5625" w14:paraId="6E6E5C95" w14:textId="77777777">
        <w:tblPrEx>
          <w:tblCellMar>
            <w:top w:w="0" w:type="dxa"/>
            <w:bottom w:w="0" w:type="dxa"/>
          </w:tblCellMar>
        </w:tblPrEx>
        <w:tc>
          <w:tcPr>
            <w:tcW w:w="3402" w:type="dxa"/>
            <w:shd w:val="clear" w:color="auto" w:fill="FFFFFF"/>
          </w:tcPr>
          <w:p w14:paraId="5F64256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Evaporation rate</w:t>
            </w:r>
          </w:p>
        </w:tc>
        <w:tc>
          <w:tcPr>
            <w:tcW w:w="5670" w:type="dxa"/>
            <w:shd w:val="clear" w:color="auto" w:fill="FFFFFF"/>
          </w:tcPr>
          <w:p w14:paraId="1FFAAA92"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7B5625" w14:paraId="3BE04C79" w14:textId="77777777">
        <w:tblPrEx>
          <w:tblCellMar>
            <w:top w:w="0" w:type="dxa"/>
            <w:bottom w:w="0" w:type="dxa"/>
          </w:tblCellMar>
        </w:tblPrEx>
        <w:tc>
          <w:tcPr>
            <w:tcW w:w="3402" w:type="dxa"/>
            <w:shd w:val="clear" w:color="auto" w:fill="FFFFFF"/>
          </w:tcPr>
          <w:p w14:paraId="1AE2AD2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Flammability (solid, gas)</w:t>
            </w:r>
          </w:p>
        </w:tc>
        <w:tc>
          <w:tcPr>
            <w:tcW w:w="5670" w:type="dxa"/>
            <w:shd w:val="clear" w:color="auto" w:fill="FFFFFF"/>
          </w:tcPr>
          <w:p w14:paraId="05196FBD"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7B5625" w14:paraId="35AA5F04" w14:textId="77777777">
        <w:tblPrEx>
          <w:tblCellMar>
            <w:top w:w="0" w:type="dxa"/>
            <w:bottom w:w="0" w:type="dxa"/>
          </w:tblCellMar>
        </w:tblPrEx>
        <w:tc>
          <w:tcPr>
            <w:tcW w:w="3402" w:type="dxa"/>
            <w:shd w:val="clear" w:color="auto" w:fill="FFFFFF"/>
          </w:tcPr>
          <w:p w14:paraId="26E29B3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Lower inflammability limit</w:t>
            </w:r>
          </w:p>
        </w:tc>
        <w:tc>
          <w:tcPr>
            <w:tcW w:w="5670" w:type="dxa"/>
            <w:shd w:val="clear" w:color="auto" w:fill="FFFFFF"/>
          </w:tcPr>
          <w:p w14:paraId="5E6A78D5"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7B5625" w14:paraId="3FA45290" w14:textId="77777777">
        <w:tblPrEx>
          <w:tblCellMar>
            <w:top w:w="0" w:type="dxa"/>
            <w:bottom w:w="0" w:type="dxa"/>
          </w:tblCellMar>
        </w:tblPrEx>
        <w:tc>
          <w:tcPr>
            <w:tcW w:w="3402" w:type="dxa"/>
            <w:shd w:val="clear" w:color="auto" w:fill="FFFFFF"/>
          </w:tcPr>
          <w:p w14:paraId="640BFBE9"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Upper inflammability limit</w:t>
            </w:r>
          </w:p>
        </w:tc>
        <w:tc>
          <w:tcPr>
            <w:tcW w:w="5670" w:type="dxa"/>
            <w:shd w:val="clear" w:color="auto" w:fill="FFFFFF"/>
          </w:tcPr>
          <w:p w14:paraId="3ACC0338"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7B5625" w14:paraId="6D3DA66B" w14:textId="77777777">
        <w:tblPrEx>
          <w:tblCellMar>
            <w:top w:w="0" w:type="dxa"/>
            <w:bottom w:w="0" w:type="dxa"/>
          </w:tblCellMar>
        </w:tblPrEx>
        <w:tc>
          <w:tcPr>
            <w:tcW w:w="3402" w:type="dxa"/>
            <w:shd w:val="clear" w:color="auto" w:fill="FFFFFF"/>
          </w:tcPr>
          <w:p w14:paraId="1E00224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Lower explosive limit</w:t>
            </w:r>
          </w:p>
        </w:tc>
        <w:tc>
          <w:tcPr>
            <w:tcW w:w="5670" w:type="dxa"/>
            <w:shd w:val="clear" w:color="auto" w:fill="FFFFFF"/>
          </w:tcPr>
          <w:p w14:paraId="062FA79B"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0,8 % (V/V)</w:t>
            </w:r>
          </w:p>
        </w:tc>
      </w:tr>
      <w:tr w:rsidR="007B5625" w14:paraId="49AA4481" w14:textId="77777777">
        <w:tblPrEx>
          <w:tblCellMar>
            <w:top w:w="0" w:type="dxa"/>
            <w:bottom w:w="0" w:type="dxa"/>
          </w:tblCellMar>
        </w:tblPrEx>
        <w:tc>
          <w:tcPr>
            <w:tcW w:w="3402" w:type="dxa"/>
            <w:shd w:val="clear" w:color="auto" w:fill="FFFFFF"/>
          </w:tcPr>
          <w:p w14:paraId="7126512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Upper explosive limit</w:t>
            </w:r>
          </w:p>
        </w:tc>
        <w:tc>
          <w:tcPr>
            <w:tcW w:w="5670" w:type="dxa"/>
            <w:shd w:val="clear" w:color="auto" w:fill="FFFFFF"/>
          </w:tcPr>
          <w:p w14:paraId="66042FCA"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11,5 % (V/V)</w:t>
            </w:r>
          </w:p>
        </w:tc>
      </w:tr>
      <w:tr w:rsidR="007B5625" w14:paraId="73743030" w14:textId="77777777">
        <w:tblPrEx>
          <w:tblCellMar>
            <w:top w:w="0" w:type="dxa"/>
            <w:bottom w:w="0" w:type="dxa"/>
          </w:tblCellMar>
        </w:tblPrEx>
        <w:tc>
          <w:tcPr>
            <w:tcW w:w="3402" w:type="dxa"/>
            <w:shd w:val="clear" w:color="auto" w:fill="FFFFFF"/>
          </w:tcPr>
          <w:p w14:paraId="2412E6D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Vapour pressure</w:t>
            </w:r>
          </w:p>
        </w:tc>
        <w:tc>
          <w:tcPr>
            <w:tcW w:w="5670" w:type="dxa"/>
            <w:shd w:val="clear" w:color="auto" w:fill="FFFFFF"/>
          </w:tcPr>
          <w:p w14:paraId="042DFDF4"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150 bar</w:t>
            </w:r>
          </w:p>
        </w:tc>
      </w:tr>
      <w:tr w:rsidR="007B5625" w14:paraId="79A7455E" w14:textId="77777777">
        <w:tblPrEx>
          <w:tblCellMar>
            <w:top w:w="0" w:type="dxa"/>
            <w:bottom w:w="0" w:type="dxa"/>
          </w:tblCellMar>
        </w:tblPrEx>
        <w:tc>
          <w:tcPr>
            <w:tcW w:w="3402" w:type="dxa"/>
            <w:shd w:val="clear" w:color="auto" w:fill="FFFFFF"/>
          </w:tcPr>
          <w:p w14:paraId="4B698444"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Vapour density</w:t>
            </w:r>
          </w:p>
        </w:tc>
        <w:tc>
          <w:tcPr>
            <w:tcW w:w="5670" w:type="dxa"/>
            <w:shd w:val="clear" w:color="auto" w:fill="FFFFFF"/>
          </w:tcPr>
          <w:p w14:paraId="2A04150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2,5</w:t>
            </w:r>
          </w:p>
        </w:tc>
      </w:tr>
      <w:tr w:rsidR="007B5625" w14:paraId="6C604DBF" w14:textId="77777777">
        <w:tblPrEx>
          <w:tblCellMar>
            <w:top w:w="0" w:type="dxa"/>
            <w:bottom w:w="0" w:type="dxa"/>
          </w:tblCellMar>
        </w:tblPrEx>
        <w:tc>
          <w:tcPr>
            <w:tcW w:w="3402" w:type="dxa"/>
            <w:shd w:val="clear" w:color="auto" w:fill="FFFFFF"/>
          </w:tcPr>
          <w:p w14:paraId="211D1E3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Relative density</w:t>
            </w:r>
          </w:p>
        </w:tc>
        <w:tc>
          <w:tcPr>
            <w:tcW w:w="5670" w:type="dxa"/>
            <w:shd w:val="clear" w:color="auto" w:fill="FFFFFF"/>
          </w:tcPr>
          <w:p w14:paraId="751CC938"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0,95</w:t>
            </w:r>
          </w:p>
        </w:tc>
      </w:tr>
      <w:tr w:rsidR="007B5625" w14:paraId="0D534FFB" w14:textId="77777777">
        <w:tblPrEx>
          <w:tblCellMar>
            <w:top w:w="0" w:type="dxa"/>
            <w:bottom w:w="0" w:type="dxa"/>
          </w:tblCellMar>
        </w:tblPrEx>
        <w:tc>
          <w:tcPr>
            <w:tcW w:w="3402" w:type="dxa"/>
            <w:shd w:val="clear" w:color="auto" w:fill="FFFFFF"/>
          </w:tcPr>
          <w:p w14:paraId="4593818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Solubility</w:t>
            </w:r>
          </w:p>
        </w:tc>
        <w:tc>
          <w:tcPr>
            <w:tcW w:w="5670" w:type="dxa"/>
            <w:shd w:val="clear" w:color="auto" w:fill="FFFFFF"/>
          </w:tcPr>
          <w:p w14:paraId="46DC526F"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7B5625" w14:paraId="244974FC" w14:textId="77777777">
        <w:tblPrEx>
          <w:tblCellMar>
            <w:top w:w="0" w:type="dxa"/>
            <w:bottom w:w="0" w:type="dxa"/>
          </w:tblCellMar>
        </w:tblPrEx>
        <w:tc>
          <w:tcPr>
            <w:tcW w:w="3402" w:type="dxa"/>
            <w:shd w:val="clear" w:color="auto" w:fill="FFFFFF"/>
          </w:tcPr>
          <w:p w14:paraId="503019FD"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Partition coefficient: n-octanol/water</w:t>
            </w:r>
          </w:p>
        </w:tc>
        <w:tc>
          <w:tcPr>
            <w:tcW w:w="5670" w:type="dxa"/>
            <w:shd w:val="clear" w:color="auto" w:fill="FFFFFF"/>
          </w:tcPr>
          <w:p w14:paraId="6061D587"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7B5625" w14:paraId="09675696" w14:textId="77777777">
        <w:tblPrEx>
          <w:tblCellMar>
            <w:top w:w="0" w:type="dxa"/>
            <w:bottom w:w="0" w:type="dxa"/>
          </w:tblCellMar>
        </w:tblPrEx>
        <w:tc>
          <w:tcPr>
            <w:tcW w:w="3402" w:type="dxa"/>
            <w:shd w:val="clear" w:color="auto" w:fill="FFFFFF"/>
          </w:tcPr>
          <w:p w14:paraId="3119B254"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Auto-ignition temperature</w:t>
            </w:r>
          </w:p>
        </w:tc>
        <w:tc>
          <w:tcPr>
            <w:tcW w:w="5670" w:type="dxa"/>
            <w:shd w:val="clear" w:color="auto" w:fill="FFFFFF"/>
          </w:tcPr>
          <w:p w14:paraId="41DAFEA2"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400 °C</w:t>
            </w:r>
          </w:p>
        </w:tc>
      </w:tr>
      <w:tr w:rsidR="007B5625" w14:paraId="78382976" w14:textId="77777777">
        <w:tblPrEx>
          <w:tblCellMar>
            <w:top w:w="0" w:type="dxa"/>
            <w:bottom w:w="0" w:type="dxa"/>
          </w:tblCellMar>
        </w:tblPrEx>
        <w:tc>
          <w:tcPr>
            <w:tcW w:w="3402" w:type="dxa"/>
            <w:shd w:val="clear" w:color="auto" w:fill="FFFFFF"/>
          </w:tcPr>
          <w:p w14:paraId="5C7161C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Decomposition temperature</w:t>
            </w:r>
          </w:p>
        </w:tc>
        <w:tc>
          <w:tcPr>
            <w:tcW w:w="5670" w:type="dxa"/>
            <w:shd w:val="clear" w:color="auto" w:fill="FFFFFF"/>
          </w:tcPr>
          <w:p w14:paraId="04C0EC5C"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7B5625" w14:paraId="21E37E53" w14:textId="77777777">
        <w:tblPrEx>
          <w:tblCellMar>
            <w:top w:w="0" w:type="dxa"/>
            <w:bottom w:w="0" w:type="dxa"/>
          </w:tblCellMar>
        </w:tblPrEx>
        <w:tc>
          <w:tcPr>
            <w:tcW w:w="3402" w:type="dxa"/>
            <w:shd w:val="clear" w:color="auto" w:fill="FFFFFF"/>
          </w:tcPr>
          <w:p w14:paraId="1D9B7BD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Viscosity</w:t>
            </w:r>
          </w:p>
        </w:tc>
        <w:tc>
          <w:tcPr>
            <w:tcW w:w="5670" w:type="dxa"/>
            <w:shd w:val="clear" w:color="auto" w:fill="FFFFFF"/>
          </w:tcPr>
          <w:p w14:paraId="70EBD1FB"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7B5625" w14:paraId="40E3AAAC" w14:textId="77777777">
        <w:tblPrEx>
          <w:tblCellMar>
            <w:top w:w="0" w:type="dxa"/>
            <w:bottom w:w="0" w:type="dxa"/>
          </w:tblCellMar>
        </w:tblPrEx>
        <w:tc>
          <w:tcPr>
            <w:tcW w:w="3402" w:type="dxa"/>
            <w:shd w:val="clear" w:color="auto" w:fill="FFFFFF"/>
          </w:tcPr>
          <w:p w14:paraId="2F71FE9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Explosive properties</w:t>
            </w:r>
          </w:p>
        </w:tc>
        <w:tc>
          <w:tcPr>
            <w:tcW w:w="5670" w:type="dxa"/>
            <w:shd w:val="clear" w:color="auto" w:fill="FFFFFF"/>
          </w:tcPr>
          <w:p w14:paraId="434172F3"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r w:rsidR="007B5625" w14:paraId="4DAAA8EF" w14:textId="77777777">
        <w:tblPrEx>
          <w:tblCellMar>
            <w:top w:w="0" w:type="dxa"/>
            <w:bottom w:w="0" w:type="dxa"/>
          </w:tblCellMar>
        </w:tblPrEx>
        <w:tc>
          <w:tcPr>
            <w:tcW w:w="3402" w:type="dxa"/>
            <w:shd w:val="clear" w:color="auto" w:fill="FFFFFF"/>
          </w:tcPr>
          <w:p w14:paraId="79174C84"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Oxidising properties</w:t>
            </w:r>
          </w:p>
        </w:tc>
        <w:tc>
          <w:tcPr>
            <w:tcW w:w="5670" w:type="dxa"/>
            <w:shd w:val="clear" w:color="auto" w:fill="FFFFFF"/>
          </w:tcPr>
          <w:p w14:paraId="0DDF617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Not available</w:t>
            </w:r>
          </w:p>
        </w:tc>
      </w:tr>
    </w:tbl>
    <w:p w14:paraId="271FB417"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42AF3246" w14:textId="77777777">
        <w:tblPrEx>
          <w:tblCellMar>
            <w:top w:w="0" w:type="dxa"/>
            <w:bottom w:w="0" w:type="dxa"/>
          </w:tblCellMar>
        </w:tblPrEx>
        <w:tc>
          <w:tcPr>
            <w:tcW w:w="10773" w:type="dxa"/>
            <w:shd w:val="clear" w:color="auto" w:fill="FFFFFF"/>
          </w:tcPr>
          <w:p w14:paraId="064C92FA"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9.2. Other information</w:t>
            </w:r>
          </w:p>
        </w:tc>
      </w:tr>
    </w:tbl>
    <w:p w14:paraId="56287CC6"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5670"/>
      </w:tblGrid>
      <w:tr w:rsidR="007B5625" w14:paraId="2BF1DDC9" w14:textId="77777777">
        <w:tblPrEx>
          <w:tblCellMar>
            <w:top w:w="0" w:type="dxa"/>
            <w:bottom w:w="0" w:type="dxa"/>
          </w:tblCellMar>
        </w:tblPrEx>
        <w:tc>
          <w:tcPr>
            <w:tcW w:w="3402" w:type="dxa"/>
            <w:shd w:val="clear" w:color="auto" w:fill="FFFFFF"/>
          </w:tcPr>
          <w:p w14:paraId="6A478D7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VOC (Directive 2010/75/EC) :</w:t>
            </w:r>
          </w:p>
        </w:tc>
        <w:tc>
          <w:tcPr>
            <w:tcW w:w="5670" w:type="dxa"/>
            <w:shd w:val="clear" w:color="auto" w:fill="FFFFFF"/>
          </w:tcPr>
          <w:p w14:paraId="560C2B9C"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61,91 %    -    588,10    g/litre</w:t>
            </w:r>
          </w:p>
        </w:tc>
      </w:tr>
      <w:tr w:rsidR="007B5625" w14:paraId="4ACBAEDE" w14:textId="77777777">
        <w:tblPrEx>
          <w:tblCellMar>
            <w:top w:w="0" w:type="dxa"/>
            <w:bottom w:w="0" w:type="dxa"/>
          </w:tblCellMar>
        </w:tblPrEx>
        <w:tc>
          <w:tcPr>
            <w:tcW w:w="3402" w:type="dxa"/>
            <w:shd w:val="clear" w:color="auto" w:fill="FFFFFF"/>
          </w:tcPr>
          <w:p w14:paraId="78D620E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VOC (volatile carbon) :</w:t>
            </w:r>
          </w:p>
        </w:tc>
        <w:tc>
          <w:tcPr>
            <w:tcW w:w="5670" w:type="dxa"/>
            <w:shd w:val="clear" w:color="auto" w:fill="FFFFFF"/>
          </w:tcPr>
          <w:p w14:paraId="49B89F7F"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43,26 %    -    410,98    g/litre</w:t>
            </w:r>
          </w:p>
        </w:tc>
      </w:tr>
    </w:tbl>
    <w:p w14:paraId="03004B6D"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4A721F40" w14:textId="77777777">
        <w:tblPrEx>
          <w:tblCellMar>
            <w:top w:w="0" w:type="dxa"/>
            <w:bottom w:w="0" w:type="dxa"/>
          </w:tblCellMar>
        </w:tblPrEx>
        <w:tc>
          <w:tcPr>
            <w:tcW w:w="10773" w:type="dxa"/>
            <w:shd w:val="clear" w:color="auto" w:fill="C0C0C0"/>
          </w:tcPr>
          <w:p w14:paraId="3D5A40BB"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10. Stability and reactivity</w:t>
            </w:r>
          </w:p>
        </w:tc>
      </w:tr>
    </w:tbl>
    <w:p w14:paraId="1725B883" w14:textId="77777777" w:rsidR="007B5625" w:rsidRDefault="007B5625">
      <w:pPr>
        <w:widowControl w:val="0"/>
        <w:autoSpaceDE w:val="0"/>
        <w:autoSpaceDN w:val="0"/>
        <w:adjustRightInd w:val="0"/>
        <w:jc w:val="both"/>
        <w:rPr>
          <w:lang w:eastAsia="ja-JP"/>
        </w:rPr>
      </w:pPr>
    </w:p>
    <w:p w14:paraId="1D244066"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10.1. Reactivity</w:t>
      </w:r>
    </w:p>
    <w:p w14:paraId="12C7557C" w14:textId="77777777" w:rsidR="007B5625" w:rsidRDefault="007B5625">
      <w:pPr>
        <w:widowControl w:val="0"/>
        <w:autoSpaceDE w:val="0"/>
        <w:autoSpaceDN w:val="0"/>
        <w:adjustRightInd w:val="0"/>
        <w:jc w:val="both"/>
        <w:rPr>
          <w:lang w:eastAsia="ja-JP"/>
        </w:rPr>
      </w:pPr>
    </w:p>
    <w:p w14:paraId="04273404"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There are no particular risks of reaction with other substances in normal conditions of use.</w:t>
      </w:r>
    </w:p>
    <w:p w14:paraId="6F03393E" w14:textId="77777777" w:rsidR="007B5625" w:rsidRDefault="007B5625">
      <w:pPr>
        <w:widowControl w:val="0"/>
        <w:autoSpaceDE w:val="0"/>
        <w:autoSpaceDN w:val="0"/>
        <w:adjustRightInd w:val="0"/>
        <w:jc w:val="both"/>
        <w:rPr>
          <w:lang w:eastAsia="ja-JP"/>
        </w:rPr>
      </w:pPr>
    </w:p>
    <w:p w14:paraId="69B7FDC7"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METHYL ETHYL KETONE</w:t>
      </w:r>
    </w:p>
    <w:p w14:paraId="528F97AE"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Reacts with: light metals,strong oxidants.Attacks various types of plastic materials.Decomposes under the effect of heat.</w:t>
      </w:r>
    </w:p>
    <w:p w14:paraId="69BAC6A0" w14:textId="77777777" w:rsidR="007B5625" w:rsidRDefault="007B5625">
      <w:pPr>
        <w:widowControl w:val="0"/>
        <w:autoSpaceDE w:val="0"/>
        <w:autoSpaceDN w:val="0"/>
        <w:adjustRightInd w:val="0"/>
        <w:jc w:val="both"/>
        <w:rPr>
          <w:lang w:eastAsia="ja-JP"/>
        </w:rPr>
      </w:pPr>
    </w:p>
    <w:p w14:paraId="3D62CED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12A65C29"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Decomposes at 274°C/525°F.</w:t>
      </w:r>
    </w:p>
    <w:p w14:paraId="132A5801" w14:textId="77777777" w:rsidR="007B5625" w:rsidRDefault="007B5625">
      <w:pPr>
        <w:widowControl w:val="0"/>
        <w:autoSpaceDE w:val="0"/>
        <w:autoSpaceDN w:val="0"/>
        <w:adjustRightInd w:val="0"/>
        <w:jc w:val="both"/>
        <w:rPr>
          <w:lang w:eastAsia="ja-JP"/>
        </w:rPr>
      </w:pPr>
    </w:p>
    <w:p w14:paraId="5A7EE04D"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With water it develops carbon dioxide and forms an insoluble solid polymer and consequently any wet material recovered must be stored in open containers.</w:t>
      </w:r>
    </w:p>
    <w:p w14:paraId="506FBDD1" w14:textId="77777777" w:rsidR="007B5625" w:rsidRDefault="007B5625">
      <w:pPr>
        <w:widowControl w:val="0"/>
        <w:autoSpaceDE w:val="0"/>
        <w:autoSpaceDN w:val="0"/>
        <w:adjustRightInd w:val="0"/>
        <w:jc w:val="both"/>
        <w:rPr>
          <w:lang w:eastAsia="ja-JP"/>
        </w:rPr>
      </w:pPr>
    </w:p>
    <w:p w14:paraId="69D1DE94"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10.2. Chemical stability</w:t>
      </w:r>
    </w:p>
    <w:p w14:paraId="3354C3EF" w14:textId="77777777" w:rsidR="007B5625" w:rsidRDefault="007B5625">
      <w:pPr>
        <w:widowControl w:val="0"/>
        <w:autoSpaceDE w:val="0"/>
        <w:autoSpaceDN w:val="0"/>
        <w:adjustRightInd w:val="0"/>
        <w:jc w:val="both"/>
        <w:rPr>
          <w:lang w:eastAsia="ja-JP"/>
        </w:rPr>
      </w:pPr>
    </w:p>
    <w:p w14:paraId="55ED7E71"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product is stable in normal conditions of use and storage.</w:t>
      </w:r>
    </w:p>
    <w:p w14:paraId="13188DFE" w14:textId="77777777" w:rsidR="007B5625" w:rsidRDefault="007B5625">
      <w:pPr>
        <w:widowControl w:val="0"/>
        <w:autoSpaceDE w:val="0"/>
        <w:autoSpaceDN w:val="0"/>
        <w:adjustRightInd w:val="0"/>
        <w:jc w:val="both"/>
        <w:rPr>
          <w:lang w:eastAsia="ja-JP"/>
        </w:rPr>
      </w:pPr>
    </w:p>
    <w:p w14:paraId="300C140E"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10.3. Possibility of hazardous reactions</w:t>
      </w:r>
    </w:p>
    <w:p w14:paraId="5A6A1B33" w14:textId="77777777" w:rsidR="007B5625" w:rsidRDefault="007B5625">
      <w:pPr>
        <w:widowControl w:val="0"/>
        <w:autoSpaceDE w:val="0"/>
        <w:autoSpaceDN w:val="0"/>
        <w:adjustRightInd w:val="0"/>
        <w:jc w:val="both"/>
        <w:rPr>
          <w:lang w:eastAsia="ja-JP"/>
        </w:rPr>
      </w:pPr>
    </w:p>
    <w:p w14:paraId="33A2639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vapours may also form explosive mixtures with the air.</w:t>
      </w:r>
    </w:p>
    <w:p w14:paraId="77D49A68" w14:textId="77777777" w:rsidR="007B5625" w:rsidRDefault="007B5625">
      <w:pPr>
        <w:widowControl w:val="0"/>
        <w:autoSpaceDE w:val="0"/>
        <w:autoSpaceDN w:val="0"/>
        <w:adjustRightInd w:val="0"/>
        <w:jc w:val="both"/>
        <w:rPr>
          <w:lang w:eastAsia="ja-JP"/>
        </w:rPr>
      </w:pPr>
    </w:p>
    <w:p w14:paraId="32348B35"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METHYL ETHYL KETONE</w:t>
      </w:r>
    </w:p>
    <w:p w14:paraId="24CD3AC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May form peroxides with: air,light,strong oxidising agents.Risk of explosion on contact with: hydrogen peroxide,nitric acid,sulphuric acid.May react dangerously with: oxidising agents,trichloromethane,alkalis.Forms explosive mixtures with: air.</w:t>
      </w:r>
    </w:p>
    <w:p w14:paraId="7055E6C5" w14:textId="77777777" w:rsidR="007B5625" w:rsidRDefault="007B5625">
      <w:pPr>
        <w:widowControl w:val="0"/>
        <w:autoSpaceDE w:val="0"/>
        <w:autoSpaceDN w:val="0"/>
        <w:adjustRightInd w:val="0"/>
        <w:jc w:val="both"/>
        <w:rPr>
          <w:lang w:eastAsia="ja-JP"/>
        </w:rPr>
      </w:pPr>
    </w:p>
    <w:p w14:paraId="2A831006"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010A84C9"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May react dangerously with: alcohols,amines,ammonia,sodium hydroxide,acids,water,strong acids,strong bases.</w:t>
      </w:r>
    </w:p>
    <w:p w14:paraId="0B94B4E4" w14:textId="77777777" w:rsidR="007B5625" w:rsidRDefault="007B5625">
      <w:pPr>
        <w:widowControl w:val="0"/>
        <w:autoSpaceDE w:val="0"/>
        <w:autoSpaceDN w:val="0"/>
        <w:adjustRightInd w:val="0"/>
        <w:jc w:val="both"/>
        <w:rPr>
          <w:lang w:eastAsia="ja-JP"/>
        </w:rPr>
      </w:pPr>
    </w:p>
    <w:p w14:paraId="62EC4633"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10.4. Conditions to avoid</w:t>
      </w:r>
    </w:p>
    <w:p w14:paraId="1D4E00C9" w14:textId="77777777" w:rsidR="007B5625" w:rsidRDefault="007B5625">
      <w:pPr>
        <w:widowControl w:val="0"/>
        <w:autoSpaceDE w:val="0"/>
        <w:autoSpaceDN w:val="0"/>
        <w:adjustRightInd w:val="0"/>
        <w:jc w:val="both"/>
        <w:rPr>
          <w:lang w:eastAsia="ja-JP"/>
        </w:rPr>
      </w:pPr>
    </w:p>
    <w:p w14:paraId="5480F08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Avoid overheating. Avoid bunching of electrostatic charges. Avoid all sources of ignition.</w:t>
      </w:r>
    </w:p>
    <w:p w14:paraId="7198CFF2" w14:textId="77777777" w:rsidR="007B5625" w:rsidRDefault="007B5625">
      <w:pPr>
        <w:widowControl w:val="0"/>
        <w:autoSpaceDE w:val="0"/>
        <w:autoSpaceDN w:val="0"/>
        <w:adjustRightInd w:val="0"/>
        <w:jc w:val="both"/>
        <w:rPr>
          <w:lang w:eastAsia="ja-JP"/>
        </w:rPr>
      </w:pPr>
    </w:p>
    <w:p w14:paraId="0E6E73B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METHYL ETHYL KETONE</w:t>
      </w:r>
    </w:p>
    <w:p w14:paraId="3E5B318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Avoid exposure to: sources of heat.</w:t>
      </w:r>
    </w:p>
    <w:p w14:paraId="4B885C17" w14:textId="77777777" w:rsidR="007B5625" w:rsidRDefault="007B5625">
      <w:pPr>
        <w:widowControl w:val="0"/>
        <w:autoSpaceDE w:val="0"/>
        <w:autoSpaceDN w:val="0"/>
        <w:adjustRightInd w:val="0"/>
        <w:jc w:val="both"/>
        <w:rPr>
          <w:lang w:eastAsia="ja-JP"/>
        </w:rPr>
      </w:pPr>
    </w:p>
    <w:p w14:paraId="4941B9D8"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10.5. Incompatible materials</w:t>
      </w:r>
    </w:p>
    <w:p w14:paraId="798364FD" w14:textId="77777777" w:rsidR="007B5625" w:rsidRDefault="007B5625">
      <w:pPr>
        <w:widowControl w:val="0"/>
        <w:autoSpaceDE w:val="0"/>
        <w:autoSpaceDN w:val="0"/>
        <w:adjustRightInd w:val="0"/>
        <w:jc w:val="both"/>
        <w:rPr>
          <w:lang w:eastAsia="ja-JP"/>
        </w:rPr>
      </w:pPr>
    </w:p>
    <w:p w14:paraId="40C62FB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METHYL ETHYL KETONE</w:t>
      </w:r>
    </w:p>
    <w:p w14:paraId="0E21C91E"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Incompatible with: strong oxidants,inorganic acids,ammonia,copper,chloroform.</w:t>
      </w:r>
    </w:p>
    <w:p w14:paraId="412D2F82" w14:textId="77777777" w:rsidR="007B5625" w:rsidRDefault="007B5625">
      <w:pPr>
        <w:widowControl w:val="0"/>
        <w:autoSpaceDE w:val="0"/>
        <w:autoSpaceDN w:val="0"/>
        <w:adjustRightInd w:val="0"/>
        <w:jc w:val="both"/>
        <w:rPr>
          <w:lang w:eastAsia="ja-JP"/>
        </w:rPr>
      </w:pPr>
    </w:p>
    <w:p w14:paraId="7D845D1F"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10.6. Hazardous decomposition products</w:t>
      </w:r>
    </w:p>
    <w:p w14:paraId="59F578BA" w14:textId="77777777" w:rsidR="007B5625" w:rsidRDefault="007B5625">
      <w:pPr>
        <w:widowControl w:val="0"/>
        <w:autoSpaceDE w:val="0"/>
        <w:autoSpaceDN w:val="0"/>
        <w:adjustRightInd w:val="0"/>
        <w:jc w:val="both"/>
        <w:rPr>
          <w:lang w:eastAsia="ja-JP"/>
        </w:rPr>
      </w:pPr>
    </w:p>
    <w:p w14:paraId="39256B2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 the event of thermal decomposition or fire, gases and vapours that are potentially dangerous to health may be released.</w:t>
      </w:r>
    </w:p>
    <w:p w14:paraId="6B8DCE53" w14:textId="77777777" w:rsidR="007B5625" w:rsidRDefault="007B5625">
      <w:pPr>
        <w:widowControl w:val="0"/>
        <w:autoSpaceDE w:val="0"/>
        <w:autoSpaceDN w:val="0"/>
        <w:adjustRightInd w:val="0"/>
        <w:jc w:val="both"/>
        <w:rPr>
          <w:lang w:eastAsia="ja-JP"/>
        </w:rPr>
      </w:pPr>
    </w:p>
    <w:p w14:paraId="3A3147B4"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0F98A07B"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May develop: nitric oxide,carbon oxides,hydrogen cyanide.</w:t>
      </w:r>
    </w:p>
    <w:p w14:paraId="6D514B39" w14:textId="77777777" w:rsidR="007B5625" w:rsidRDefault="007B5625">
      <w:pPr>
        <w:widowControl w:val="0"/>
        <w:autoSpaceDE w:val="0"/>
        <w:autoSpaceDN w:val="0"/>
        <w:adjustRightInd w:val="0"/>
        <w:jc w:val="both"/>
        <w:rPr>
          <w:lang w:eastAsia="ja-JP"/>
        </w:rPr>
      </w:pPr>
    </w:p>
    <w:p w14:paraId="62BFC0EB"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775356CE" w14:textId="77777777">
        <w:tblPrEx>
          <w:tblCellMar>
            <w:top w:w="0" w:type="dxa"/>
            <w:bottom w:w="0" w:type="dxa"/>
          </w:tblCellMar>
        </w:tblPrEx>
        <w:tc>
          <w:tcPr>
            <w:tcW w:w="10773" w:type="dxa"/>
            <w:shd w:val="clear" w:color="auto" w:fill="C0C0C0"/>
          </w:tcPr>
          <w:p w14:paraId="7158D0E8"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11. Toxicological information</w:t>
            </w:r>
          </w:p>
        </w:tc>
      </w:tr>
    </w:tbl>
    <w:p w14:paraId="533606DC" w14:textId="77777777" w:rsidR="007B5625" w:rsidRDefault="007B5625">
      <w:pPr>
        <w:widowControl w:val="0"/>
        <w:autoSpaceDE w:val="0"/>
        <w:autoSpaceDN w:val="0"/>
        <w:adjustRightInd w:val="0"/>
        <w:jc w:val="both"/>
        <w:rPr>
          <w:lang w:eastAsia="ja-JP"/>
        </w:rPr>
      </w:pPr>
    </w:p>
    <w:p w14:paraId="5AB200A9"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11.1. Information on toxicological effects</w:t>
      </w:r>
    </w:p>
    <w:p w14:paraId="79D02BF5" w14:textId="77777777" w:rsidR="007B5625" w:rsidRDefault="007B5625">
      <w:pPr>
        <w:widowControl w:val="0"/>
        <w:autoSpaceDE w:val="0"/>
        <w:autoSpaceDN w:val="0"/>
        <w:adjustRightInd w:val="0"/>
        <w:jc w:val="both"/>
        <w:rPr>
          <w:lang w:eastAsia="ja-JP"/>
        </w:rPr>
      </w:pPr>
    </w:p>
    <w:p w14:paraId="42334AAB"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Metabolism, toxicokinetics, mechanism of action and other information</w:t>
      </w:r>
    </w:p>
    <w:p w14:paraId="44C454EB" w14:textId="77777777" w:rsidR="007B5625" w:rsidRDefault="007B5625">
      <w:pPr>
        <w:widowControl w:val="0"/>
        <w:autoSpaceDE w:val="0"/>
        <w:autoSpaceDN w:val="0"/>
        <w:adjustRightInd w:val="0"/>
        <w:jc w:val="both"/>
        <w:rPr>
          <w:lang w:eastAsia="ja-JP"/>
        </w:rPr>
      </w:pPr>
    </w:p>
    <w:p w14:paraId="3AFA8A32"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lang w:eastAsia="ja-JP"/>
        </w:rPr>
        <w:t>Information not available</w:t>
      </w:r>
    </w:p>
    <w:p w14:paraId="38947D4D" w14:textId="77777777" w:rsidR="007B5625" w:rsidRDefault="007B5625">
      <w:pPr>
        <w:widowControl w:val="0"/>
        <w:autoSpaceDE w:val="0"/>
        <w:autoSpaceDN w:val="0"/>
        <w:adjustRightInd w:val="0"/>
        <w:jc w:val="both"/>
        <w:rPr>
          <w:lang w:eastAsia="ja-JP"/>
        </w:rPr>
      </w:pPr>
    </w:p>
    <w:p w14:paraId="3397C459"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Information on likely routes of exposure</w:t>
      </w:r>
    </w:p>
    <w:p w14:paraId="605447D9" w14:textId="77777777" w:rsidR="007B5625" w:rsidRDefault="007B5625">
      <w:pPr>
        <w:widowControl w:val="0"/>
        <w:autoSpaceDE w:val="0"/>
        <w:autoSpaceDN w:val="0"/>
        <w:adjustRightInd w:val="0"/>
        <w:jc w:val="both"/>
        <w:rPr>
          <w:lang w:eastAsia="ja-JP"/>
        </w:rPr>
      </w:pPr>
    </w:p>
    <w:p w14:paraId="1C552E8B"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0AE754C1" w14:textId="77777777" w:rsidR="007B5625" w:rsidRDefault="007B5625">
      <w:pPr>
        <w:widowControl w:val="0"/>
        <w:autoSpaceDE w:val="0"/>
        <w:autoSpaceDN w:val="0"/>
        <w:adjustRightInd w:val="0"/>
        <w:jc w:val="both"/>
        <w:rPr>
          <w:lang w:eastAsia="ja-JP"/>
        </w:rPr>
      </w:pPr>
    </w:p>
    <w:p w14:paraId="67AB23D0"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WORKERS: inhalation; contact with the skin.</w:t>
      </w:r>
    </w:p>
    <w:p w14:paraId="2B89C924"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POPULATION: inhalation of ambient air; contact with the skin of products containing the substance.</w:t>
      </w:r>
    </w:p>
    <w:p w14:paraId="5FF6371A" w14:textId="77777777" w:rsidR="007B5625" w:rsidRDefault="007B5625">
      <w:pPr>
        <w:widowControl w:val="0"/>
        <w:autoSpaceDE w:val="0"/>
        <w:autoSpaceDN w:val="0"/>
        <w:adjustRightInd w:val="0"/>
        <w:jc w:val="both"/>
        <w:rPr>
          <w:lang w:eastAsia="ja-JP"/>
        </w:rPr>
      </w:pPr>
    </w:p>
    <w:p w14:paraId="03ACD629"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Delayed and immediate effects as well as chronic effects from short and long-term exposure</w:t>
      </w:r>
    </w:p>
    <w:p w14:paraId="18A0A416" w14:textId="77777777" w:rsidR="007B5625" w:rsidRDefault="007B5625">
      <w:pPr>
        <w:widowControl w:val="0"/>
        <w:autoSpaceDE w:val="0"/>
        <w:autoSpaceDN w:val="0"/>
        <w:adjustRightInd w:val="0"/>
        <w:jc w:val="both"/>
        <w:rPr>
          <w:lang w:eastAsia="ja-JP"/>
        </w:rPr>
      </w:pPr>
    </w:p>
    <w:p w14:paraId="65C39484"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1B257275" w14:textId="77777777" w:rsidR="007B5625" w:rsidRDefault="007B5625">
      <w:pPr>
        <w:widowControl w:val="0"/>
        <w:autoSpaceDE w:val="0"/>
        <w:autoSpaceDN w:val="0"/>
        <w:adjustRightInd w:val="0"/>
        <w:jc w:val="both"/>
        <w:rPr>
          <w:lang w:eastAsia="ja-JP"/>
        </w:rPr>
      </w:pPr>
    </w:p>
    <w:p w14:paraId="06A4B891"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Causes symptoms of irritation of the eye mucous membranes, upper respiratory and digestive tract and also to the skin; lung irritation of the bronchitis type (chest pains, cough, asthmatic wheezing), neurological symptoms (dizziness, balance disorders, headaches and consciousness disturbances). In severe cases, may give rise to delayed pulmonary edema (INRS, 2009). May cause hypersensitivity pneumonia which, in the event of continuous exposure, may progress to interstitial fibrosis (INRS, 2009).</w:t>
      </w:r>
    </w:p>
    <w:p w14:paraId="78493FC8" w14:textId="77777777" w:rsidR="007B5625" w:rsidRDefault="007B5625">
      <w:pPr>
        <w:widowControl w:val="0"/>
        <w:autoSpaceDE w:val="0"/>
        <w:autoSpaceDN w:val="0"/>
        <w:adjustRightInd w:val="0"/>
        <w:jc w:val="both"/>
        <w:rPr>
          <w:lang w:eastAsia="ja-JP"/>
        </w:rPr>
      </w:pPr>
    </w:p>
    <w:p w14:paraId="2D20C2D6"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Interactive effects</w:t>
      </w:r>
    </w:p>
    <w:p w14:paraId="5CDF43DD" w14:textId="77777777" w:rsidR="007B5625" w:rsidRDefault="007B5625">
      <w:pPr>
        <w:widowControl w:val="0"/>
        <w:autoSpaceDE w:val="0"/>
        <w:autoSpaceDN w:val="0"/>
        <w:adjustRightInd w:val="0"/>
        <w:jc w:val="both"/>
        <w:rPr>
          <w:lang w:eastAsia="ja-JP"/>
        </w:rPr>
      </w:pPr>
    </w:p>
    <w:p w14:paraId="7C3B50FE"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0A9F2D11" w14:textId="77777777" w:rsidR="007B5625" w:rsidRDefault="007B5625">
      <w:pPr>
        <w:widowControl w:val="0"/>
        <w:autoSpaceDE w:val="0"/>
        <w:autoSpaceDN w:val="0"/>
        <w:adjustRightInd w:val="0"/>
        <w:jc w:val="both"/>
        <w:rPr>
          <w:lang w:eastAsia="ja-JP"/>
        </w:rPr>
      </w:pPr>
    </w:p>
    <w:p w14:paraId="1790A458"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Cross sensitisations with other isocyanates are possible, in particular with TDI (toluene diisocyanate).</w:t>
      </w:r>
    </w:p>
    <w:p w14:paraId="22FD7C2B" w14:textId="77777777" w:rsidR="007B5625" w:rsidRDefault="007B5625">
      <w:pPr>
        <w:widowControl w:val="0"/>
        <w:autoSpaceDE w:val="0"/>
        <w:autoSpaceDN w:val="0"/>
        <w:adjustRightInd w:val="0"/>
        <w:jc w:val="both"/>
        <w:rPr>
          <w:lang w:eastAsia="ja-JP"/>
        </w:rPr>
      </w:pPr>
    </w:p>
    <w:p w14:paraId="719139F0"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ACUTE TOXICITY</w:t>
      </w:r>
    </w:p>
    <w:p w14:paraId="6B688E7E" w14:textId="77777777" w:rsidR="007B5625" w:rsidRDefault="007B5625">
      <w:pPr>
        <w:widowControl w:val="0"/>
        <w:autoSpaceDE w:val="0"/>
        <w:autoSpaceDN w:val="0"/>
        <w:adjustRightInd w:val="0"/>
        <w:jc w:val="both"/>
        <w:rPr>
          <w:lang w:eastAsia="ja-JP"/>
        </w:rPr>
      </w:pPr>
    </w:p>
    <w:p w14:paraId="252F5D9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LC50 (Inhalation) of the mixture:&gt; 5 mg/l</w:t>
      </w:r>
    </w:p>
    <w:p w14:paraId="2526B117"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(Oral) of the mixture:Not classified (no significant component)</w:t>
      </w:r>
    </w:p>
    <w:p w14:paraId="58649885"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(Dermal) of the mixture:Not classified (no significant component)</w:t>
      </w:r>
    </w:p>
    <w:p w14:paraId="263C0600" w14:textId="77777777" w:rsidR="007B5625" w:rsidRDefault="007B5625">
      <w:pPr>
        <w:widowControl w:val="0"/>
        <w:autoSpaceDE w:val="0"/>
        <w:autoSpaceDN w:val="0"/>
        <w:adjustRightInd w:val="0"/>
        <w:jc w:val="both"/>
        <w:rPr>
          <w:lang w:eastAsia="ja-JP"/>
        </w:rPr>
      </w:pPr>
    </w:p>
    <w:p w14:paraId="67BF061D" w14:textId="77777777" w:rsidR="007B5625" w:rsidRDefault="007B5625">
      <w:pPr>
        <w:widowControl w:val="0"/>
        <w:autoSpaceDE w:val="0"/>
        <w:autoSpaceDN w:val="0"/>
        <w:adjustRightInd w:val="0"/>
        <w:jc w:val="both"/>
        <w:rPr>
          <w:lang w:eastAsia="ja-JP"/>
        </w:rPr>
      </w:pPr>
    </w:p>
    <w:p w14:paraId="265A77C1"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ISOPHORONE DIISOCYANATE</w:t>
      </w:r>
    </w:p>
    <w:p w14:paraId="77B0EC32" w14:textId="77777777" w:rsidR="007B5625" w:rsidRDefault="007B5625">
      <w:pPr>
        <w:widowControl w:val="0"/>
        <w:autoSpaceDE w:val="0"/>
        <w:autoSpaceDN w:val="0"/>
        <w:adjustRightInd w:val="0"/>
        <w:jc w:val="both"/>
        <w:rPr>
          <w:lang w:eastAsia="ja-JP"/>
        </w:rPr>
      </w:pPr>
    </w:p>
    <w:p w14:paraId="59622622"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(Oral) 4814 mg/kg Rattus sp.</w:t>
      </w:r>
    </w:p>
    <w:p w14:paraId="255DDCD1" w14:textId="77777777" w:rsidR="007B5625" w:rsidRDefault="007B5625">
      <w:pPr>
        <w:widowControl w:val="0"/>
        <w:autoSpaceDE w:val="0"/>
        <w:autoSpaceDN w:val="0"/>
        <w:adjustRightInd w:val="0"/>
        <w:jc w:val="both"/>
        <w:rPr>
          <w:lang w:eastAsia="ja-JP"/>
        </w:rPr>
      </w:pPr>
    </w:p>
    <w:p w14:paraId="1CECF81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(Dermal) &gt; 7000 mg/kg Rattus sp.</w:t>
      </w:r>
    </w:p>
    <w:p w14:paraId="49F5A294" w14:textId="77777777" w:rsidR="007B5625" w:rsidRDefault="007B5625">
      <w:pPr>
        <w:widowControl w:val="0"/>
        <w:autoSpaceDE w:val="0"/>
        <w:autoSpaceDN w:val="0"/>
        <w:adjustRightInd w:val="0"/>
        <w:jc w:val="both"/>
        <w:rPr>
          <w:lang w:eastAsia="ja-JP"/>
        </w:rPr>
      </w:pPr>
    </w:p>
    <w:p w14:paraId="6F6AF20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LC50 (Inhalation) 0,031 mg/l/4h Rattus sp.</w:t>
      </w:r>
    </w:p>
    <w:p w14:paraId="74D34CA8" w14:textId="77777777" w:rsidR="007B5625" w:rsidRDefault="007B5625">
      <w:pPr>
        <w:widowControl w:val="0"/>
        <w:autoSpaceDE w:val="0"/>
        <w:autoSpaceDN w:val="0"/>
        <w:adjustRightInd w:val="0"/>
        <w:jc w:val="both"/>
        <w:rPr>
          <w:lang w:eastAsia="ja-JP"/>
        </w:rPr>
      </w:pPr>
    </w:p>
    <w:p w14:paraId="6930B4B3" w14:textId="77777777" w:rsidR="007B5625" w:rsidRDefault="007B5625">
      <w:pPr>
        <w:widowControl w:val="0"/>
        <w:autoSpaceDE w:val="0"/>
        <w:autoSpaceDN w:val="0"/>
        <w:adjustRightInd w:val="0"/>
        <w:jc w:val="both"/>
        <w:rPr>
          <w:lang w:eastAsia="ja-JP"/>
        </w:rPr>
      </w:pPr>
    </w:p>
    <w:p w14:paraId="0C9137FB"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3A1D62D0" w14:textId="77777777" w:rsidR="007B5625" w:rsidRDefault="007B5625">
      <w:pPr>
        <w:widowControl w:val="0"/>
        <w:autoSpaceDE w:val="0"/>
        <w:autoSpaceDN w:val="0"/>
        <w:adjustRightInd w:val="0"/>
        <w:jc w:val="both"/>
        <w:rPr>
          <w:lang w:eastAsia="ja-JP"/>
        </w:rPr>
      </w:pPr>
    </w:p>
    <w:p w14:paraId="14649C1C"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(Oral) &gt; 2000 mg/kg Rattus sp.</w:t>
      </w:r>
    </w:p>
    <w:p w14:paraId="72C589C7" w14:textId="77777777" w:rsidR="007B5625" w:rsidRDefault="007B5625">
      <w:pPr>
        <w:widowControl w:val="0"/>
        <w:autoSpaceDE w:val="0"/>
        <w:autoSpaceDN w:val="0"/>
        <w:adjustRightInd w:val="0"/>
        <w:jc w:val="both"/>
        <w:rPr>
          <w:lang w:eastAsia="ja-JP"/>
        </w:rPr>
      </w:pPr>
    </w:p>
    <w:p w14:paraId="1F438C8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(Dermal) &gt; 9400 mg/kg Oryctolagus sp.</w:t>
      </w:r>
    </w:p>
    <w:p w14:paraId="7D7407C3" w14:textId="77777777" w:rsidR="007B5625" w:rsidRDefault="007B5625">
      <w:pPr>
        <w:widowControl w:val="0"/>
        <w:autoSpaceDE w:val="0"/>
        <w:autoSpaceDN w:val="0"/>
        <w:adjustRightInd w:val="0"/>
        <w:jc w:val="both"/>
        <w:rPr>
          <w:lang w:eastAsia="ja-JP"/>
        </w:rPr>
      </w:pPr>
    </w:p>
    <w:p w14:paraId="675ABE6C"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LC50 (Inhalation) 2,24 mg/l Rattus sp.</w:t>
      </w:r>
    </w:p>
    <w:p w14:paraId="1F48155F" w14:textId="77777777" w:rsidR="007B5625" w:rsidRDefault="007B5625">
      <w:pPr>
        <w:widowControl w:val="0"/>
        <w:autoSpaceDE w:val="0"/>
        <w:autoSpaceDN w:val="0"/>
        <w:adjustRightInd w:val="0"/>
        <w:jc w:val="both"/>
        <w:rPr>
          <w:lang w:eastAsia="ja-JP"/>
        </w:rPr>
      </w:pPr>
    </w:p>
    <w:p w14:paraId="2B6892B6" w14:textId="77777777" w:rsidR="007B5625" w:rsidRDefault="007B5625">
      <w:pPr>
        <w:widowControl w:val="0"/>
        <w:autoSpaceDE w:val="0"/>
        <w:autoSpaceDN w:val="0"/>
        <w:adjustRightInd w:val="0"/>
        <w:jc w:val="both"/>
        <w:rPr>
          <w:lang w:eastAsia="ja-JP"/>
        </w:rPr>
      </w:pPr>
    </w:p>
    <w:p w14:paraId="65D1289B"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METHYL ETHYL KETONE</w:t>
      </w:r>
    </w:p>
    <w:p w14:paraId="240FB001" w14:textId="77777777" w:rsidR="007B5625" w:rsidRDefault="007B5625">
      <w:pPr>
        <w:widowControl w:val="0"/>
        <w:autoSpaceDE w:val="0"/>
        <w:autoSpaceDN w:val="0"/>
        <w:adjustRightInd w:val="0"/>
        <w:jc w:val="both"/>
        <w:rPr>
          <w:lang w:eastAsia="ja-JP"/>
        </w:rPr>
      </w:pPr>
    </w:p>
    <w:p w14:paraId="08DFED35"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(Oral) 2737 mg/kg Rattus sp.</w:t>
      </w:r>
    </w:p>
    <w:p w14:paraId="119BD1BD" w14:textId="77777777" w:rsidR="007B5625" w:rsidRDefault="007B5625">
      <w:pPr>
        <w:widowControl w:val="0"/>
        <w:autoSpaceDE w:val="0"/>
        <w:autoSpaceDN w:val="0"/>
        <w:adjustRightInd w:val="0"/>
        <w:jc w:val="both"/>
        <w:rPr>
          <w:lang w:eastAsia="ja-JP"/>
        </w:rPr>
      </w:pPr>
    </w:p>
    <w:p w14:paraId="21C9FE14"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LD50 (Dermal) 6480 mg/kg Oryctolagus sp.</w:t>
      </w:r>
    </w:p>
    <w:p w14:paraId="5D250481" w14:textId="77777777" w:rsidR="007B5625" w:rsidRDefault="007B5625">
      <w:pPr>
        <w:widowControl w:val="0"/>
        <w:autoSpaceDE w:val="0"/>
        <w:autoSpaceDN w:val="0"/>
        <w:adjustRightInd w:val="0"/>
        <w:jc w:val="both"/>
        <w:rPr>
          <w:lang w:eastAsia="ja-JP"/>
        </w:rPr>
      </w:pPr>
    </w:p>
    <w:p w14:paraId="702AAE6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LC50 (Inhalation) 23,5 mg/l/8h Rattus sp.</w:t>
      </w:r>
    </w:p>
    <w:p w14:paraId="307110E4" w14:textId="77777777" w:rsidR="007B5625" w:rsidRDefault="007B5625">
      <w:pPr>
        <w:widowControl w:val="0"/>
        <w:autoSpaceDE w:val="0"/>
        <w:autoSpaceDN w:val="0"/>
        <w:adjustRightInd w:val="0"/>
        <w:jc w:val="both"/>
        <w:rPr>
          <w:lang w:eastAsia="ja-JP"/>
        </w:rPr>
      </w:pPr>
    </w:p>
    <w:p w14:paraId="7CA1B74B" w14:textId="77777777" w:rsidR="007B5625" w:rsidRDefault="007B5625">
      <w:pPr>
        <w:widowControl w:val="0"/>
        <w:autoSpaceDE w:val="0"/>
        <w:autoSpaceDN w:val="0"/>
        <w:adjustRightInd w:val="0"/>
        <w:jc w:val="both"/>
        <w:rPr>
          <w:lang w:eastAsia="ja-JP"/>
        </w:rPr>
      </w:pPr>
    </w:p>
    <w:p w14:paraId="6301A87D"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SKIN CORROSION / IRRITATION</w:t>
      </w:r>
    </w:p>
    <w:p w14:paraId="51A9A125" w14:textId="77777777" w:rsidR="007B5625" w:rsidRDefault="007B5625">
      <w:pPr>
        <w:widowControl w:val="0"/>
        <w:autoSpaceDE w:val="0"/>
        <w:autoSpaceDN w:val="0"/>
        <w:adjustRightInd w:val="0"/>
        <w:jc w:val="both"/>
        <w:rPr>
          <w:lang w:eastAsia="ja-JP"/>
        </w:rPr>
      </w:pPr>
    </w:p>
    <w:p w14:paraId="7397EB32"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lang w:eastAsia="ja-JP"/>
        </w:rPr>
        <w:t>Repeated exposure may cause skin dryness or cracking.Does not meet the classification criteria for this hazard class</w:t>
      </w:r>
    </w:p>
    <w:p w14:paraId="2626C671" w14:textId="77777777" w:rsidR="007B5625" w:rsidRDefault="007B5625">
      <w:pPr>
        <w:widowControl w:val="0"/>
        <w:autoSpaceDE w:val="0"/>
        <w:autoSpaceDN w:val="0"/>
        <w:adjustRightInd w:val="0"/>
        <w:jc w:val="both"/>
        <w:rPr>
          <w:lang w:eastAsia="ja-JP"/>
        </w:rPr>
      </w:pPr>
    </w:p>
    <w:p w14:paraId="38979878"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SERIOUS EYE DAMAGE / IRRITATION</w:t>
      </w:r>
    </w:p>
    <w:p w14:paraId="2AC10F02" w14:textId="77777777" w:rsidR="007B5625" w:rsidRDefault="007B5625">
      <w:pPr>
        <w:widowControl w:val="0"/>
        <w:autoSpaceDE w:val="0"/>
        <w:autoSpaceDN w:val="0"/>
        <w:adjustRightInd w:val="0"/>
        <w:jc w:val="both"/>
        <w:rPr>
          <w:lang w:eastAsia="ja-JP"/>
        </w:rPr>
      </w:pPr>
    </w:p>
    <w:p w14:paraId="4B698A48"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lang w:eastAsia="ja-JP"/>
        </w:rPr>
        <w:t>Causes serious eye irritation</w:t>
      </w:r>
    </w:p>
    <w:p w14:paraId="2AEABBBB"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RESPIRATORY OR SKIN SENSITISATION</w:t>
      </w:r>
    </w:p>
    <w:p w14:paraId="0A30CB08" w14:textId="77777777" w:rsidR="007B5625" w:rsidRDefault="007B5625">
      <w:pPr>
        <w:widowControl w:val="0"/>
        <w:autoSpaceDE w:val="0"/>
        <w:autoSpaceDN w:val="0"/>
        <w:adjustRightInd w:val="0"/>
        <w:jc w:val="both"/>
        <w:rPr>
          <w:lang w:eastAsia="ja-JP"/>
        </w:rPr>
      </w:pPr>
    </w:p>
    <w:p w14:paraId="0CE99A12"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lang w:eastAsia="ja-JP"/>
        </w:rPr>
        <w:t>Sensitising for the respiratory systemMay produce an allergic reaction.Contains:</w:t>
      </w:r>
    </w:p>
    <w:p w14:paraId="78C865CC"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GERM CELL MUTAGENICITY</w:t>
      </w:r>
    </w:p>
    <w:p w14:paraId="3AF64B54" w14:textId="77777777" w:rsidR="007B5625" w:rsidRDefault="007B5625">
      <w:pPr>
        <w:widowControl w:val="0"/>
        <w:autoSpaceDE w:val="0"/>
        <w:autoSpaceDN w:val="0"/>
        <w:adjustRightInd w:val="0"/>
        <w:jc w:val="both"/>
        <w:rPr>
          <w:lang w:eastAsia="ja-JP"/>
        </w:rPr>
      </w:pPr>
    </w:p>
    <w:p w14:paraId="15B4B80D"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510578BA" w14:textId="77777777" w:rsidR="007B5625" w:rsidRDefault="007B5625">
      <w:pPr>
        <w:widowControl w:val="0"/>
        <w:autoSpaceDE w:val="0"/>
        <w:autoSpaceDN w:val="0"/>
        <w:adjustRightInd w:val="0"/>
        <w:jc w:val="both"/>
        <w:rPr>
          <w:lang w:eastAsia="ja-JP"/>
        </w:rPr>
      </w:pPr>
    </w:p>
    <w:p w14:paraId="59F565A4"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CARCINOGENICITY</w:t>
      </w:r>
    </w:p>
    <w:p w14:paraId="364917E6" w14:textId="77777777" w:rsidR="007B5625" w:rsidRDefault="007B5625">
      <w:pPr>
        <w:widowControl w:val="0"/>
        <w:autoSpaceDE w:val="0"/>
        <w:autoSpaceDN w:val="0"/>
        <w:adjustRightInd w:val="0"/>
        <w:jc w:val="both"/>
        <w:rPr>
          <w:lang w:eastAsia="ja-JP"/>
        </w:rPr>
      </w:pPr>
    </w:p>
    <w:p w14:paraId="2D26ABCC"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3F997166" w14:textId="77777777" w:rsidR="007B5625" w:rsidRDefault="007B5625">
      <w:pPr>
        <w:widowControl w:val="0"/>
        <w:autoSpaceDE w:val="0"/>
        <w:autoSpaceDN w:val="0"/>
        <w:adjustRightInd w:val="0"/>
        <w:jc w:val="both"/>
        <w:rPr>
          <w:lang w:eastAsia="ja-JP"/>
        </w:rPr>
      </w:pPr>
    </w:p>
    <w:p w14:paraId="7CA02A0C"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DIPHENYLMETHANE-4,4'-DIISOCYANATE</w:t>
      </w:r>
    </w:p>
    <w:p w14:paraId="2779FFF4" w14:textId="77777777" w:rsidR="007B5625" w:rsidRDefault="007B5625">
      <w:pPr>
        <w:widowControl w:val="0"/>
        <w:autoSpaceDE w:val="0"/>
        <w:autoSpaceDN w:val="0"/>
        <w:adjustRightInd w:val="0"/>
        <w:jc w:val="both"/>
        <w:rPr>
          <w:lang w:eastAsia="ja-JP"/>
        </w:rPr>
      </w:pPr>
    </w:p>
    <w:p w14:paraId="0E5CF535"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Classified in Group 3 (not classifiable as a human carcinogen) by the International Agency for Research on Cancer (IARC) - (IARC, 1999).</w:t>
      </w:r>
    </w:p>
    <w:p w14:paraId="1F37A342" w14:textId="77777777" w:rsidR="007B5625" w:rsidRDefault="007B5625">
      <w:pPr>
        <w:widowControl w:val="0"/>
        <w:autoSpaceDE w:val="0"/>
        <w:autoSpaceDN w:val="0"/>
        <w:adjustRightInd w:val="0"/>
        <w:jc w:val="both"/>
        <w:rPr>
          <w:lang w:eastAsia="ja-JP"/>
        </w:rPr>
      </w:pPr>
    </w:p>
    <w:p w14:paraId="347EECE0"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REPRODUCTIVE TOXICITY</w:t>
      </w:r>
    </w:p>
    <w:p w14:paraId="0452154F" w14:textId="77777777" w:rsidR="007B5625" w:rsidRDefault="007B5625">
      <w:pPr>
        <w:widowControl w:val="0"/>
        <w:autoSpaceDE w:val="0"/>
        <w:autoSpaceDN w:val="0"/>
        <w:adjustRightInd w:val="0"/>
        <w:jc w:val="both"/>
        <w:rPr>
          <w:lang w:eastAsia="ja-JP"/>
        </w:rPr>
      </w:pPr>
    </w:p>
    <w:p w14:paraId="5C08398F"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42951630" w14:textId="77777777" w:rsidR="007B5625" w:rsidRDefault="007B5625">
      <w:pPr>
        <w:widowControl w:val="0"/>
        <w:autoSpaceDE w:val="0"/>
        <w:autoSpaceDN w:val="0"/>
        <w:adjustRightInd w:val="0"/>
        <w:jc w:val="both"/>
        <w:rPr>
          <w:lang w:eastAsia="ja-JP"/>
        </w:rPr>
      </w:pPr>
    </w:p>
    <w:p w14:paraId="6C811736"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STOT - SINGLE EXPOSURE</w:t>
      </w:r>
    </w:p>
    <w:p w14:paraId="2F646269" w14:textId="77777777" w:rsidR="007B5625" w:rsidRDefault="007B5625">
      <w:pPr>
        <w:widowControl w:val="0"/>
        <w:autoSpaceDE w:val="0"/>
        <w:autoSpaceDN w:val="0"/>
        <w:adjustRightInd w:val="0"/>
        <w:jc w:val="both"/>
        <w:rPr>
          <w:lang w:eastAsia="ja-JP"/>
        </w:rPr>
      </w:pPr>
    </w:p>
    <w:p w14:paraId="39203049"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lang w:eastAsia="ja-JP"/>
        </w:rPr>
        <w:t>May cause drowsiness or dizziness</w:t>
      </w:r>
    </w:p>
    <w:p w14:paraId="22E927B4"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STOT - REPEATED EXPOSURE</w:t>
      </w:r>
    </w:p>
    <w:p w14:paraId="65A4ED4B" w14:textId="77777777" w:rsidR="007B5625" w:rsidRDefault="007B5625">
      <w:pPr>
        <w:widowControl w:val="0"/>
        <w:autoSpaceDE w:val="0"/>
        <w:autoSpaceDN w:val="0"/>
        <w:adjustRightInd w:val="0"/>
        <w:jc w:val="both"/>
        <w:rPr>
          <w:lang w:eastAsia="ja-JP"/>
        </w:rPr>
      </w:pPr>
    </w:p>
    <w:p w14:paraId="03304C56"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6EED3CE8" w14:textId="77777777" w:rsidR="007B5625" w:rsidRDefault="007B5625">
      <w:pPr>
        <w:widowControl w:val="0"/>
        <w:autoSpaceDE w:val="0"/>
        <w:autoSpaceDN w:val="0"/>
        <w:adjustRightInd w:val="0"/>
        <w:jc w:val="both"/>
        <w:rPr>
          <w:lang w:eastAsia="ja-JP"/>
        </w:rPr>
      </w:pPr>
    </w:p>
    <w:p w14:paraId="1E467CEF"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u w:val="single"/>
          <w:lang w:eastAsia="ja-JP"/>
        </w:rPr>
        <w:t>ASPIRATION HAZARD</w:t>
      </w:r>
    </w:p>
    <w:p w14:paraId="11338F8E" w14:textId="77777777" w:rsidR="007B5625" w:rsidRDefault="007B5625">
      <w:pPr>
        <w:widowControl w:val="0"/>
        <w:autoSpaceDE w:val="0"/>
        <w:autoSpaceDN w:val="0"/>
        <w:adjustRightInd w:val="0"/>
        <w:jc w:val="both"/>
        <w:rPr>
          <w:lang w:eastAsia="ja-JP"/>
        </w:rPr>
      </w:pPr>
    </w:p>
    <w:p w14:paraId="0216ECF1" w14:textId="77777777" w:rsidR="007B5625" w:rsidRDefault="007B5625">
      <w:pPr>
        <w:widowControl w:val="0"/>
        <w:autoSpaceDE w:val="0"/>
        <w:autoSpaceDN w:val="0"/>
        <w:adjustRightInd w:val="0"/>
        <w:jc w:val="both"/>
        <w:rPr>
          <w:lang w:eastAsia="ja-JP"/>
        </w:rPr>
      </w:pPr>
      <w:r>
        <w:rPr>
          <w:rFonts w:ascii="Arial" w:hAnsi="Arial" w:cs="Arial"/>
          <w:color w:val="000000"/>
          <w:sz w:val="16"/>
          <w:szCs w:val="16"/>
          <w:lang w:eastAsia="ja-JP"/>
        </w:rPr>
        <w:t>Does not meet the classification criteria for this hazard class</w:t>
      </w:r>
    </w:p>
    <w:p w14:paraId="448C8F6D" w14:textId="77777777" w:rsidR="007B5625" w:rsidRDefault="007B5625">
      <w:pPr>
        <w:widowControl w:val="0"/>
        <w:autoSpaceDE w:val="0"/>
        <w:autoSpaceDN w:val="0"/>
        <w:adjustRightInd w:val="0"/>
        <w:jc w:val="both"/>
        <w:rPr>
          <w:lang w:eastAsia="ja-JP"/>
        </w:rPr>
      </w:pPr>
    </w:p>
    <w:p w14:paraId="5F671314"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78DAF385" w14:textId="77777777">
        <w:tblPrEx>
          <w:tblCellMar>
            <w:top w:w="0" w:type="dxa"/>
            <w:bottom w:w="0" w:type="dxa"/>
          </w:tblCellMar>
        </w:tblPrEx>
        <w:tc>
          <w:tcPr>
            <w:tcW w:w="10773" w:type="dxa"/>
            <w:shd w:val="clear" w:color="auto" w:fill="C0C0C0"/>
          </w:tcPr>
          <w:p w14:paraId="1053C5E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12. Ecological information</w:t>
            </w:r>
          </w:p>
        </w:tc>
      </w:tr>
    </w:tbl>
    <w:p w14:paraId="02BD2AA8" w14:textId="77777777" w:rsidR="007B5625" w:rsidRDefault="007B5625">
      <w:pPr>
        <w:widowControl w:val="0"/>
        <w:autoSpaceDE w:val="0"/>
        <w:autoSpaceDN w:val="0"/>
        <w:adjustRightInd w:val="0"/>
        <w:jc w:val="both"/>
        <w:rPr>
          <w:lang w:eastAsia="ja-JP"/>
        </w:rPr>
      </w:pPr>
    </w:p>
    <w:p w14:paraId="2E1A33E4"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12.1. Toxicity</w:t>
      </w:r>
    </w:p>
    <w:p w14:paraId="3E4588E6" w14:textId="77777777" w:rsidR="007B5625" w:rsidRDefault="007B5625">
      <w:pPr>
        <w:widowControl w:val="0"/>
        <w:autoSpaceDE w:val="0"/>
        <w:autoSpaceDN w:val="0"/>
        <w:adjustRightInd w:val="0"/>
        <w:jc w:val="both"/>
        <w:rPr>
          <w:lang w:eastAsia="ja-JP"/>
        </w:rPr>
      </w:pPr>
    </w:p>
    <w:p w14:paraId="0CA1AC96"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7B5625" w14:paraId="6BA4710E" w14:textId="77777777">
        <w:tblPrEx>
          <w:tblCellMar>
            <w:top w:w="0" w:type="dxa"/>
            <w:bottom w:w="0" w:type="dxa"/>
          </w:tblCellMar>
        </w:tblPrEx>
        <w:tc>
          <w:tcPr>
            <w:tcW w:w="3402" w:type="dxa"/>
            <w:shd w:val="clear" w:color="auto" w:fill="FFFFFF"/>
          </w:tcPr>
          <w:p w14:paraId="31669F7B"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DIPHENYLMETHANE-4,4'-DIISOCYANATE</w:t>
            </w:r>
          </w:p>
        </w:tc>
        <w:tc>
          <w:tcPr>
            <w:tcW w:w="1134" w:type="dxa"/>
            <w:shd w:val="clear" w:color="auto" w:fill="FFFFFF"/>
          </w:tcPr>
          <w:p w14:paraId="4900F2DF" w14:textId="77777777" w:rsidR="007B5625" w:rsidRDefault="007B5625">
            <w:pPr>
              <w:widowControl w:val="0"/>
              <w:autoSpaceDE w:val="0"/>
              <w:autoSpaceDN w:val="0"/>
              <w:adjustRightInd w:val="0"/>
              <w:rPr>
                <w:lang w:eastAsia="ja-JP"/>
              </w:rPr>
            </w:pPr>
          </w:p>
        </w:tc>
        <w:tc>
          <w:tcPr>
            <w:tcW w:w="5670" w:type="dxa"/>
            <w:shd w:val="clear" w:color="auto" w:fill="FFFFFF"/>
          </w:tcPr>
          <w:p w14:paraId="44722FE6" w14:textId="77777777" w:rsidR="007B5625" w:rsidRDefault="007B5625">
            <w:pPr>
              <w:widowControl w:val="0"/>
              <w:autoSpaceDE w:val="0"/>
              <w:autoSpaceDN w:val="0"/>
              <w:adjustRightInd w:val="0"/>
              <w:rPr>
                <w:lang w:eastAsia="ja-JP"/>
              </w:rPr>
            </w:pPr>
          </w:p>
        </w:tc>
      </w:tr>
      <w:tr w:rsidR="007B5625" w14:paraId="2B837F68" w14:textId="77777777">
        <w:tblPrEx>
          <w:tblCellMar>
            <w:top w:w="0" w:type="dxa"/>
            <w:bottom w:w="0" w:type="dxa"/>
          </w:tblCellMar>
        </w:tblPrEx>
        <w:tc>
          <w:tcPr>
            <w:tcW w:w="3402" w:type="dxa"/>
            <w:shd w:val="clear" w:color="auto" w:fill="FFFFFF"/>
          </w:tcPr>
          <w:p w14:paraId="1E921282"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LC50 - for Fish</w:t>
            </w:r>
          </w:p>
        </w:tc>
        <w:tc>
          <w:tcPr>
            <w:tcW w:w="1134" w:type="dxa"/>
            <w:shd w:val="clear" w:color="auto" w:fill="FFFFFF"/>
          </w:tcPr>
          <w:p w14:paraId="64DCD8C5" w14:textId="77777777" w:rsidR="007B5625" w:rsidRDefault="007B5625">
            <w:pPr>
              <w:widowControl w:val="0"/>
              <w:autoSpaceDE w:val="0"/>
              <w:autoSpaceDN w:val="0"/>
              <w:adjustRightInd w:val="0"/>
              <w:rPr>
                <w:lang w:eastAsia="ja-JP"/>
              </w:rPr>
            </w:pPr>
          </w:p>
        </w:tc>
        <w:tc>
          <w:tcPr>
            <w:tcW w:w="5670" w:type="dxa"/>
            <w:shd w:val="clear" w:color="auto" w:fill="FFFFFF"/>
          </w:tcPr>
          <w:p w14:paraId="0774EBB7"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&gt; 1000 mg/l/96h Danio rerio</w:t>
            </w:r>
          </w:p>
        </w:tc>
      </w:tr>
      <w:tr w:rsidR="007B5625" w14:paraId="07AB73CE" w14:textId="77777777">
        <w:tblPrEx>
          <w:tblCellMar>
            <w:top w:w="0" w:type="dxa"/>
            <w:bottom w:w="0" w:type="dxa"/>
          </w:tblCellMar>
        </w:tblPrEx>
        <w:tc>
          <w:tcPr>
            <w:tcW w:w="3402" w:type="dxa"/>
            <w:shd w:val="clear" w:color="auto" w:fill="FFFFFF"/>
          </w:tcPr>
          <w:p w14:paraId="6EBB8DE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Chronic NOEC for Algae / Aquatic Plants</w:t>
            </w:r>
          </w:p>
        </w:tc>
        <w:tc>
          <w:tcPr>
            <w:tcW w:w="1134" w:type="dxa"/>
            <w:shd w:val="clear" w:color="auto" w:fill="FFFFFF"/>
          </w:tcPr>
          <w:p w14:paraId="2C3F9795" w14:textId="77777777" w:rsidR="007B5625" w:rsidRDefault="007B5625">
            <w:pPr>
              <w:widowControl w:val="0"/>
              <w:autoSpaceDE w:val="0"/>
              <w:autoSpaceDN w:val="0"/>
              <w:adjustRightInd w:val="0"/>
              <w:rPr>
                <w:lang w:eastAsia="ja-JP"/>
              </w:rPr>
            </w:pPr>
          </w:p>
        </w:tc>
        <w:tc>
          <w:tcPr>
            <w:tcW w:w="5670" w:type="dxa"/>
            <w:shd w:val="clear" w:color="auto" w:fill="FFFFFF"/>
          </w:tcPr>
          <w:p w14:paraId="1EA6FFA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1640 mg/l Desmodesmus subspicatus</w:t>
            </w:r>
          </w:p>
        </w:tc>
      </w:tr>
    </w:tbl>
    <w:p w14:paraId="57866526"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7B5625" w14:paraId="0C375551" w14:textId="77777777">
        <w:tblPrEx>
          <w:tblCellMar>
            <w:top w:w="0" w:type="dxa"/>
            <w:bottom w:w="0" w:type="dxa"/>
          </w:tblCellMar>
        </w:tblPrEx>
        <w:tc>
          <w:tcPr>
            <w:tcW w:w="3402" w:type="dxa"/>
            <w:shd w:val="clear" w:color="auto" w:fill="FFFFFF"/>
          </w:tcPr>
          <w:p w14:paraId="59E34F4D"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METHYL ETHYL KETONE</w:t>
            </w:r>
          </w:p>
        </w:tc>
        <w:tc>
          <w:tcPr>
            <w:tcW w:w="1134" w:type="dxa"/>
            <w:shd w:val="clear" w:color="auto" w:fill="FFFFFF"/>
          </w:tcPr>
          <w:p w14:paraId="0066176A" w14:textId="77777777" w:rsidR="007B5625" w:rsidRDefault="007B5625">
            <w:pPr>
              <w:widowControl w:val="0"/>
              <w:autoSpaceDE w:val="0"/>
              <w:autoSpaceDN w:val="0"/>
              <w:adjustRightInd w:val="0"/>
              <w:rPr>
                <w:lang w:eastAsia="ja-JP"/>
              </w:rPr>
            </w:pPr>
          </w:p>
        </w:tc>
        <w:tc>
          <w:tcPr>
            <w:tcW w:w="5670" w:type="dxa"/>
            <w:shd w:val="clear" w:color="auto" w:fill="FFFFFF"/>
          </w:tcPr>
          <w:p w14:paraId="679CFA33" w14:textId="77777777" w:rsidR="007B5625" w:rsidRDefault="007B5625">
            <w:pPr>
              <w:widowControl w:val="0"/>
              <w:autoSpaceDE w:val="0"/>
              <w:autoSpaceDN w:val="0"/>
              <w:adjustRightInd w:val="0"/>
              <w:rPr>
                <w:lang w:eastAsia="ja-JP"/>
              </w:rPr>
            </w:pPr>
          </w:p>
        </w:tc>
      </w:tr>
      <w:tr w:rsidR="007B5625" w14:paraId="14466ABB" w14:textId="77777777">
        <w:tblPrEx>
          <w:tblCellMar>
            <w:top w:w="0" w:type="dxa"/>
            <w:bottom w:w="0" w:type="dxa"/>
          </w:tblCellMar>
        </w:tblPrEx>
        <w:tc>
          <w:tcPr>
            <w:tcW w:w="3402" w:type="dxa"/>
            <w:shd w:val="clear" w:color="auto" w:fill="FFFFFF"/>
          </w:tcPr>
          <w:p w14:paraId="41D0BDA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LC50 - for Fish</w:t>
            </w:r>
          </w:p>
        </w:tc>
        <w:tc>
          <w:tcPr>
            <w:tcW w:w="1134" w:type="dxa"/>
            <w:shd w:val="clear" w:color="auto" w:fill="FFFFFF"/>
          </w:tcPr>
          <w:p w14:paraId="000940A3" w14:textId="77777777" w:rsidR="007B5625" w:rsidRDefault="007B5625">
            <w:pPr>
              <w:widowControl w:val="0"/>
              <w:autoSpaceDE w:val="0"/>
              <w:autoSpaceDN w:val="0"/>
              <w:adjustRightInd w:val="0"/>
              <w:rPr>
                <w:lang w:eastAsia="ja-JP"/>
              </w:rPr>
            </w:pPr>
          </w:p>
        </w:tc>
        <w:tc>
          <w:tcPr>
            <w:tcW w:w="5670" w:type="dxa"/>
            <w:shd w:val="clear" w:color="auto" w:fill="FFFFFF"/>
          </w:tcPr>
          <w:p w14:paraId="7E0155D3"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2993 mg/l/96h Pimephales promelas</w:t>
            </w:r>
          </w:p>
        </w:tc>
      </w:tr>
      <w:tr w:rsidR="007B5625" w14:paraId="0A99A449" w14:textId="77777777">
        <w:tblPrEx>
          <w:tblCellMar>
            <w:top w:w="0" w:type="dxa"/>
            <w:bottom w:w="0" w:type="dxa"/>
          </w:tblCellMar>
        </w:tblPrEx>
        <w:tc>
          <w:tcPr>
            <w:tcW w:w="3402" w:type="dxa"/>
            <w:shd w:val="clear" w:color="auto" w:fill="FFFFFF"/>
          </w:tcPr>
          <w:p w14:paraId="6C793869"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EC50 - for Crustacea</w:t>
            </w:r>
          </w:p>
        </w:tc>
        <w:tc>
          <w:tcPr>
            <w:tcW w:w="1134" w:type="dxa"/>
            <w:shd w:val="clear" w:color="auto" w:fill="FFFFFF"/>
          </w:tcPr>
          <w:p w14:paraId="017601FE" w14:textId="77777777" w:rsidR="007B5625" w:rsidRDefault="007B5625">
            <w:pPr>
              <w:widowControl w:val="0"/>
              <w:autoSpaceDE w:val="0"/>
              <w:autoSpaceDN w:val="0"/>
              <w:adjustRightInd w:val="0"/>
              <w:rPr>
                <w:lang w:eastAsia="ja-JP"/>
              </w:rPr>
            </w:pPr>
          </w:p>
        </w:tc>
        <w:tc>
          <w:tcPr>
            <w:tcW w:w="5670" w:type="dxa"/>
            <w:shd w:val="clear" w:color="auto" w:fill="FFFFFF"/>
          </w:tcPr>
          <w:p w14:paraId="27372BD7"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308 mg/l/48h Daphnia magna</w:t>
            </w:r>
          </w:p>
        </w:tc>
      </w:tr>
    </w:tbl>
    <w:p w14:paraId="434046F2"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3EB84C3D" w14:textId="77777777">
        <w:tblPrEx>
          <w:tblCellMar>
            <w:top w:w="0" w:type="dxa"/>
            <w:bottom w:w="0" w:type="dxa"/>
          </w:tblCellMar>
        </w:tblPrEx>
        <w:tc>
          <w:tcPr>
            <w:tcW w:w="10773" w:type="dxa"/>
            <w:shd w:val="clear" w:color="auto" w:fill="FFFFFF"/>
          </w:tcPr>
          <w:p w14:paraId="13EE798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12.2. Persistence and degradability</w:t>
            </w:r>
          </w:p>
        </w:tc>
      </w:tr>
    </w:tbl>
    <w:p w14:paraId="3F519C19" w14:textId="77777777" w:rsidR="007B5625" w:rsidRDefault="007B5625">
      <w:pPr>
        <w:widowControl w:val="0"/>
        <w:autoSpaceDE w:val="0"/>
        <w:autoSpaceDN w:val="0"/>
        <w:adjustRightInd w:val="0"/>
        <w:jc w:val="both"/>
        <w:rPr>
          <w:lang w:eastAsia="ja-JP"/>
        </w:rPr>
      </w:pPr>
    </w:p>
    <w:p w14:paraId="38DE400D"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7B5625" w14:paraId="002ED864" w14:textId="77777777">
        <w:tblPrEx>
          <w:tblCellMar>
            <w:top w:w="0" w:type="dxa"/>
            <w:bottom w:w="0" w:type="dxa"/>
          </w:tblCellMar>
        </w:tblPrEx>
        <w:tc>
          <w:tcPr>
            <w:tcW w:w="3402" w:type="dxa"/>
            <w:shd w:val="clear" w:color="auto" w:fill="FFFFFF"/>
          </w:tcPr>
          <w:p w14:paraId="414C0BD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DIPHENYLMETHANE-4,4'-DIISOCYANATE</w:t>
            </w:r>
          </w:p>
        </w:tc>
        <w:tc>
          <w:tcPr>
            <w:tcW w:w="1134" w:type="dxa"/>
            <w:shd w:val="clear" w:color="auto" w:fill="FFFFFF"/>
          </w:tcPr>
          <w:p w14:paraId="1D6E0348" w14:textId="77777777" w:rsidR="007B5625" w:rsidRDefault="007B5625">
            <w:pPr>
              <w:widowControl w:val="0"/>
              <w:autoSpaceDE w:val="0"/>
              <w:autoSpaceDN w:val="0"/>
              <w:adjustRightInd w:val="0"/>
              <w:rPr>
                <w:lang w:eastAsia="ja-JP"/>
              </w:rPr>
            </w:pPr>
          </w:p>
        </w:tc>
        <w:tc>
          <w:tcPr>
            <w:tcW w:w="5670" w:type="dxa"/>
            <w:shd w:val="clear" w:color="auto" w:fill="FFFFFF"/>
          </w:tcPr>
          <w:p w14:paraId="20809708" w14:textId="77777777" w:rsidR="007B5625" w:rsidRDefault="007B5625">
            <w:pPr>
              <w:widowControl w:val="0"/>
              <w:autoSpaceDE w:val="0"/>
              <w:autoSpaceDN w:val="0"/>
              <w:adjustRightInd w:val="0"/>
              <w:rPr>
                <w:lang w:eastAsia="ja-JP"/>
              </w:rPr>
            </w:pPr>
          </w:p>
        </w:tc>
      </w:tr>
      <w:tr w:rsidR="007B5625" w14:paraId="1898CB3C" w14:textId="77777777">
        <w:tblPrEx>
          <w:tblCellMar>
            <w:top w:w="0" w:type="dxa"/>
            <w:bottom w:w="0" w:type="dxa"/>
          </w:tblCellMar>
        </w:tblPrEx>
        <w:tc>
          <w:tcPr>
            <w:tcW w:w="3402" w:type="dxa"/>
            <w:shd w:val="clear" w:color="auto" w:fill="FFFFFF"/>
          </w:tcPr>
          <w:p w14:paraId="2030169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Solubility in water</w:t>
            </w:r>
          </w:p>
        </w:tc>
        <w:tc>
          <w:tcPr>
            <w:tcW w:w="1134" w:type="dxa"/>
            <w:shd w:val="clear" w:color="auto" w:fill="FFFFFF"/>
          </w:tcPr>
          <w:p w14:paraId="6FDEB940" w14:textId="77777777" w:rsidR="007B5625" w:rsidRDefault="007B5625">
            <w:pPr>
              <w:widowControl w:val="0"/>
              <w:autoSpaceDE w:val="0"/>
              <w:autoSpaceDN w:val="0"/>
              <w:adjustRightInd w:val="0"/>
              <w:rPr>
                <w:lang w:eastAsia="ja-JP"/>
              </w:rPr>
            </w:pPr>
          </w:p>
        </w:tc>
        <w:tc>
          <w:tcPr>
            <w:tcW w:w="5670" w:type="dxa"/>
            <w:shd w:val="clear" w:color="auto" w:fill="FFFFFF"/>
          </w:tcPr>
          <w:p w14:paraId="4E75CF2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0,1 - 100 mg/l</w:t>
            </w:r>
          </w:p>
        </w:tc>
      </w:tr>
    </w:tbl>
    <w:p w14:paraId="38B97BE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NOT rapidly degradable</w:t>
      </w:r>
    </w:p>
    <w:p w14:paraId="3ED28B0E" w14:textId="77777777" w:rsidR="007B5625" w:rsidRDefault="007B5625">
      <w:pPr>
        <w:widowControl w:val="0"/>
        <w:autoSpaceDE w:val="0"/>
        <w:autoSpaceDN w:val="0"/>
        <w:adjustRightInd w:val="0"/>
        <w:jc w:val="both"/>
        <w:rPr>
          <w:lang w:eastAsia="ja-JP"/>
        </w:rPr>
      </w:pPr>
    </w:p>
    <w:p w14:paraId="2E2D7EE4"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7B5625" w14:paraId="03163707" w14:textId="77777777">
        <w:tblPrEx>
          <w:tblCellMar>
            <w:top w:w="0" w:type="dxa"/>
            <w:bottom w:w="0" w:type="dxa"/>
          </w:tblCellMar>
        </w:tblPrEx>
        <w:tc>
          <w:tcPr>
            <w:tcW w:w="3402" w:type="dxa"/>
            <w:shd w:val="clear" w:color="auto" w:fill="FFFFFF"/>
          </w:tcPr>
          <w:p w14:paraId="2269AC6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METHYL ETHYL KETONE</w:t>
            </w:r>
          </w:p>
        </w:tc>
        <w:tc>
          <w:tcPr>
            <w:tcW w:w="1134" w:type="dxa"/>
            <w:shd w:val="clear" w:color="auto" w:fill="FFFFFF"/>
          </w:tcPr>
          <w:p w14:paraId="4B07880A" w14:textId="77777777" w:rsidR="007B5625" w:rsidRDefault="007B5625">
            <w:pPr>
              <w:widowControl w:val="0"/>
              <w:autoSpaceDE w:val="0"/>
              <w:autoSpaceDN w:val="0"/>
              <w:adjustRightInd w:val="0"/>
              <w:rPr>
                <w:lang w:eastAsia="ja-JP"/>
              </w:rPr>
            </w:pPr>
          </w:p>
        </w:tc>
        <w:tc>
          <w:tcPr>
            <w:tcW w:w="5670" w:type="dxa"/>
            <w:shd w:val="clear" w:color="auto" w:fill="FFFFFF"/>
          </w:tcPr>
          <w:p w14:paraId="7AFAD04E" w14:textId="77777777" w:rsidR="007B5625" w:rsidRDefault="007B5625">
            <w:pPr>
              <w:widowControl w:val="0"/>
              <w:autoSpaceDE w:val="0"/>
              <w:autoSpaceDN w:val="0"/>
              <w:adjustRightInd w:val="0"/>
              <w:rPr>
                <w:lang w:eastAsia="ja-JP"/>
              </w:rPr>
            </w:pPr>
          </w:p>
        </w:tc>
      </w:tr>
      <w:tr w:rsidR="007B5625" w14:paraId="195DC9CA" w14:textId="77777777">
        <w:tblPrEx>
          <w:tblCellMar>
            <w:top w:w="0" w:type="dxa"/>
            <w:bottom w:w="0" w:type="dxa"/>
          </w:tblCellMar>
        </w:tblPrEx>
        <w:tc>
          <w:tcPr>
            <w:tcW w:w="3402" w:type="dxa"/>
            <w:shd w:val="clear" w:color="auto" w:fill="FFFFFF"/>
          </w:tcPr>
          <w:p w14:paraId="0649B03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Solubility in water</w:t>
            </w:r>
          </w:p>
        </w:tc>
        <w:tc>
          <w:tcPr>
            <w:tcW w:w="1134" w:type="dxa"/>
            <w:shd w:val="clear" w:color="auto" w:fill="FFFFFF"/>
          </w:tcPr>
          <w:p w14:paraId="53FA931D" w14:textId="77777777" w:rsidR="007B5625" w:rsidRDefault="007B5625">
            <w:pPr>
              <w:widowControl w:val="0"/>
              <w:autoSpaceDE w:val="0"/>
              <w:autoSpaceDN w:val="0"/>
              <w:adjustRightInd w:val="0"/>
              <w:rPr>
                <w:lang w:eastAsia="ja-JP"/>
              </w:rPr>
            </w:pPr>
          </w:p>
        </w:tc>
        <w:tc>
          <w:tcPr>
            <w:tcW w:w="5670" w:type="dxa"/>
            <w:shd w:val="clear" w:color="auto" w:fill="FFFFFF"/>
          </w:tcPr>
          <w:p w14:paraId="4EEA9B8A"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 xml:space="preserve">&gt; 10000 mg/l </w:t>
            </w:r>
          </w:p>
        </w:tc>
      </w:tr>
    </w:tbl>
    <w:p w14:paraId="3E12F6E4"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Rapidly degradable</w:t>
      </w:r>
    </w:p>
    <w:p w14:paraId="78965E9E"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12.3. Bioaccumulative potential</w:t>
      </w:r>
    </w:p>
    <w:p w14:paraId="3BB8D2C7"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7B5625" w14:paraId="26B2C45E" w14:textId="77777777">
        <w:tblPrEx>
          <w:tblCellMar>
            <w:top w:w="0" w:type="dxa"/>
            <w:bottom w:w="0" w:type="dxa"/>
          </w:tblCellMar>
        </w:tblPrEx>
        <w:tc>
          <w:tcPr>
            <w:tcW w:w="3402" w:type="dxa"/>
            <w:shd w:val="clear" w:color="auto" w:fill="FFFFFF"/>
          </w:tcPr>
          <w:p w14:paraId="3C7AEE0A"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DIPHENYLMETHANE-4,4'-DIISOCYANATE</w:t>
            </w:r>
          </w:p>
        </w:tc>
        <w:tc>
          <w:tcPr>
            <w:tcW w:w="1134" w:type="dxa"/>
            <w:shd w:val="clear" w:color="auto" w:fill="FFFFFF"/>
          </w:tcPr>
          <w:p w14:paraId="530AD5FD" w14:textId="77777777" w:rsidR="007B5625" w:rsidRDefault="007B5625">
            <w:pPr>
              <w:widowControl w:val="0"/>
              <w:autoSpaceDE w:val="0"/>
              <w:autoSpaceDN w:val="0"/>
              <w:adjustRightInd w:val="0"/>
              <w:rPr>
                <w:lang w:eastAsia="ja-JP"/>
              </w:rPr>
            </w:pPr>
          </w:p>
        </w:tc>
        <w:tc>
          <w:tcPr>
            <w:tcW w:w="5670" w:type="dxa"/>
            <w:shd w:val="clear" w:color="auto" w:fill="FFFFFF"/>
          </w:tcPr>
          <w:p w14:paraId="61C03B60" w14:textId="77777777" w:rsidR="007B5625" w:rsidRDefault="007B5625">
            <w:pPr>
              <w:widowControl w:val="0"/>
              <w:autoSpaceDE w:val="0"/>
              <w:autoSpaceDN w:val="0"/>
              <w:adjustRightInd w:val="0"/>
              <w:rPr>
                <w:lang w:eastAsia="ja-JP"/>
              </w:rPr>
            </w:pPr>
          </w:p>
        </w:tc>
      </w:tr>
      <w:tr w:rsidR="007B5625" w14:paraId="1A5DE881" w14:textId="77777777">
        <w:tblPrEx>
          <w:tblCellMar>
            <w:top w:w="0" w:type="dxa"/>
            <w:bottom w:w="0" w:type="dxa"/>
          </w:tblCellMar>
        </w:tblPrEx>
        <w:tc>
          <w:tcPr>
            <w:tcW w:w="3402" w:type="dxa"/>
            <w:shd w:val="clear" w:color="auto" w:fill="FFFFFF"/>
          </w:tcPr>
          <w:p w14:paraId="3324129B"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Partition coefficient: n-octanol/water</w:t>
            </w:r>
          </w:p>
        </w:tc>
        <w:tc>
          <w:tcPr>
            <w:tcW w:w="1134" w:type="dxa"/>
            <w:shd w:val="clear" w:color="auto" w:fill="FFFFFF"/>
          </w:tcPr>
          <w:p w14:paraId="09EA9097" w14:textId="77777777" w:rsidR="007B5625" w:rsidRDefault="007B5625">
            <w:pPr>
              <w:widowControl w:val="0"/>
              <w:autoSpaceDE w:val="0"/>
              <w:autoSpaceDN w:val="0"/>
              <w:adjustRightInd w:val="0"/>
              <w:rPr>
                <w:lang w:eastAsia="ja-JP"/>
              </w:rPr>
            </w:pPr>
          </w:p>
        </w:tc>
        <w:tc>
          <w:tcPr>
            <w:tcW w:w="5670" w:type="dxa"/>
            <w:shd w:val="clear" w:color="auto" w:fill="FFFFFF"/>
          </w:tcPr>
          <w:p w14:paraId="06B9A0E3"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 xml:space="preserve">4,51 </w:t>
            </w:r>
          </w:p>
        </w:tc>
      </w:tr>
    </w:tbl>
    <w:p w14:paraId="1FAD4DA5"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3402"/>
        <w:gridCol w:w="1134"/>
        <w:gridCol w:w="5670"/>
      </w:tblGrid>
      <w:tr w:rsidR="007B5625" w14:paraId="27E79D71" w14:textId="77777777">
        <w:tblPrEx>
          <w:tblCellMar>
            <w:top w:w="0" w:type="dxa"/>
            <w:bottom w:w="0" w:type="dxa"/>
          </w:tblCellMar>
        </w:tblPrEx>
        <w:tc>
          <w:tcPr>
            <w:tcW w:w="3402" w:type="dxa"/>
            <w:shd w:val="clear" w:color="auto" w:fill="FFFFFF"/>
          </w:tcPr>
          <w:p w14:paraId="56886FE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METHYL ETHYL KETONE</w:t>
            </w:r>
          </w:p>
        </w:tc>
        <w:tc>
          <w:tcPr>
            <w:tcW w:w="1134" w:type="dxa"/>
            <w:shd w:val="clear" w:color="auto" w:fill="FFFFFF"/>
          </w:tcPr>
          <w:p w14:paraId="4B3AF81E" w14:textId="77777777" w:rsidR="007B5625" w:rsidRDefault="007B5625">
            <w:pPr>
              <w:widowControl w:val="0"/>
              <w:autoSpaceDE w:val="0"/>
              <w:autoSpaceDN w:val="0"/>
              <w:adjustRightInd w:val="0"/>
              <w:rPr>
                <w:lang w:eastAsia="ja-JP"/>
              </w:rPr>
            </w:pPr>
          </w:p>
        </w:tc>
        <w:tc>
          <w:tcPr>
            <w:tcW w:w="5670" w:type="dxa"/>
            <w:shd w:val="clear" w:color="auto" w:fill="FFFFFF"/>
          </w:tcPr>
          <w:p w14:paraId="304D7E00" w14:textId="77777777" w:rsidR="007B5625" w:rsidRDefault="007B5625">
            <w:pPr>
              <w:widowControl w:val="0"/>
              <w:autoSpaceDE w:val="0"/>
              <w:autoSpaceDN w:val="0"/>
              <w:adjustRightInd w:val="0"/>
              <w:rPr>
                <w:lang w:eastAsia="ja-JP"/>
              </w:rPr>
            </w:pPr>
          </w:p>
        </w:tc>
      </w:tr>
      <w:tr w:rsidR="007B5625" w14:paraId="2005424A" w14:textId="77777777">
        <w:tblPrEx>
          <w:tblCellMar>
            <w:top w:w="0" w:type="dxa"/>
            <w:bottom w:w="0" w:type="dxa"/>
          </w:tblCellMar>
        </w:tblPrEx>
        <w:tc>
          <w:tcPr>
            <w:tcW w:w="3402" w:type="dxa"/>
            <w:shd w:val="clear" w:color="auto" w:fill="FFFFFF"/>
          </w:tcPr>
          <w:p w14:paraId="7B8FD0EA"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Partition coefficient: n-octanol/water</w:t>
            </w:r>
          </w:p>
        </w:tc>
        <w:tc>
          <w:tcPr>
            <w:tcW w:w="1134" w:type="dxa"/>
            <w:shd w:val="clear" w:color="auto" w:fill="FFFFFF"/>
          </w:tcPr>
          <w:p w14:paraId="574E8B2E" w14:textId="77777777" w:rsidR="007B5625" w:rsidRDefault="007B5625">
            <w:pPr>
              <w:widowControl w:val="0"/>
              <w:autoSpaceDE w:val="0"/>
              <w:autoSpaceDN w:val="0"/>
              <w:adjustRightInd w:val="0"/>
              <w:rPr>
                <w:lang w:eastAsia="ja-JP"/>
              </w:rPr>
            </w:pPr>
          </w:p>
        </w:tc>
        <w:tc>
          <w:tcPr>
            <w:tcW w:w="5670" w:type="dxa"/>
            <w:shd w:val="clear" w:color="auto" w:fill="FFFFFF"/>
          </w:tcPr>
          <w:p w14:paraId="7B3E4C62"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 xml:space="preserve">0,3 </w:t>
            </w:r>
          </w:p>
        </w:tc>
      </w:tr>
    </w:tbl>
    <w:p w14:paraId="04CCDFF0"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12.4. Mobility in soil</w:t>
      </w:r>
    </w:p>
    <w:p w14:paraId="42B79F81"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196EDCE0" w14:textId="77777777" w:rsidR="007B5625" w:rsidRDefault="007B5625">
      <w:pPr>
        <w:widowControl w:val="0"/>
        <w:autoSpaceDE w:val="0"/>
        <w:autoSpaceDN w:val="0"/>
        <w:adjustRightInd w:val="0"/>
        <w:jc w:val="both"/>
        <w:rPr>
          <w:lang w:eastAsia="ja-JP"/>
        </w:rPr>
      </w:pPr>
    </w:p>
    <w:p w14:paraId="4D1C3C04"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12.5. Results of PBT and vPvB assessment</w:t>
      </w:r>
    </w:p>
    <w:p w14:paraId="4F373999"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On the basis of available data, the product does not contain any PBT or vPvB in percentage greater than 0,1%.</w:t>
      </w:r>
    </w:p>
    <w:p w14:paraId="14A97BC0"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12.6. Other adverse effects</w:t>
      </w:r>
    </w:p>
    <w:p w14:paraId="44FD2E12"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available</w:t>
      </w:r>
    </w:p>
    <w:p w14:paraId="3FDD40A8" w14:textId="77777777" w:rsidR="007B5625" w:rsidRDefault="007B5625">
      <w:pPr>
        <w:widowControl w:val="0"/>
        <w:autoSpaceDE w:val="0"/>
        <w:autoSpaceDN w:val="0"/>
        <w:adjustRightInd w:val="0"/>
        <w:jc w:val="both"/>
        <w:rPr>
          <w:lang w:eastAsia="ja-JP"/>
        </w:rPr>
      </w:pPr>
    </w:p>
    <w:p w14:paraId="260637E3"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67731AD4" w14:textId="77777777">
        <w:tblPrEx>
          <w:tblCellMar>
            <w:top w:w="0" w:type="dxa"/>
            <w:bottom w:w="0" w:type="dxa"/>
          </w:tblCellMar>
        </w:tblPrEx>
        <w:tc>
          <w:tcPr>
            <w:tcW w:w="10773" w:type="dxa"/>
            <w:shd w:val="clear" w:color="auto" w:fill="C0C0C0"/>
          </w:tcPr>
          <w:p w14:paraId="579AC48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13. Disposal considerations</w:t>
            </w:r>
          </w:p>
        </w:tc>
      </w:tr>
    </w:tbl>
    <w:p w14:paraId="45D92D67" w14:textId="77777777" w:rsidR="007B5625" w:rsidRDefault="007B5625">
      <w:pPr>
        <w:widowControl w:val="0"/>
        <w:autoSpaceDE w:val="0"/>
        <w:autoSpaceDN w:val="0"/>
        <w:adjustRightInd w:val="0"/>
        <w:jc w:val="both"/>
        <w:rPr>
          <w:lang w:eastAsia="ja-JP"/>
        </w:rPr>
      </w:pPr>
    </w:p>
    <w:p w14:paraId="37AFA1F5"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13.1. Waste treatment methods</w:t>
      </w:r>
    </w:p>
    <w:p w14:paraId="67E5102A" w14:textId="77777777" w:rsidR="007B5625" w:rsidRDefault="007B5625">
      <w:pPr>
        <w:widowControl w:val="0"/>
        <w:autoSpaceDE w:val="0"/>
        <w:autoSpaceDN w:val="0"/>
        <w:adjustRightInd w:val="0"/>
        <w:jc w:val="both"/>
        <w:rPr>
          <w:lang w:eastAsia="ja-JP"/>
        </w:rPr>
      </w:pPr>
    </w:p>
    <w:p w14:paraId="59AA0521"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Reuse, when possible. Product residues should be considered special hazardous waste. The hazard level of waste containing this product should be evaluated according to applicable regulations.</w:t>
      </w:r>
    </w:p>
    <w:p w14:paraId="6A93B61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Disposal must be performed through an authorised waste management firm, in compliance with national and local regulations.</w:t>
      </w:r>
    </w:p>
    <w:p w14:paraId="3FBCF71B"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Waste transportation may be subject to ADR restrictions.</w:t>
      </w:r>
    </w:p>
    <w:p w14:paraId="4F60987B"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CONTAMINATED PACKAGING </w:t>
      </w:r>
    </w:p>
    <w:p w14:paraId="47C6801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Contaminated packaging must be recovered or disposed of in compliance with national waste management regulations.</w:t>
      </w:r>
    </w:p>
    <w:p w14:paraId="252C2721"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741E8CFF" w14:textId="77777777">
        <w:tblPrEx>
          <w:tblCellMar>
            <w:top w:w="0" w:type="dxa"/>
            <w:bottom w:w="0" w:type="dxa"/>
          </w:tblCellMar>
        </w:tblPrEx>
        <w:tc>
          <w:tcPr>
            <w:tcW w:w="10773" w:type="dxa"/>
            <w:shd w:val="clear" w:color="auto" w:fill="C0C0C0"/>
          </w:tcPr>
          <w:p w14:paraId="29E5E8B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14. Transport information</w:t>
            </w:r>
          </w:p>
        </w:tc>
      </w:tr>
    </w:tbl>
    <w:p w14:paraId="531419E2" w14:textId="77777777" w:rsidR="007B5625" w:rsidRDefault="007B5625">
      <w:pPr>
        <w:widowControl w:val="0"/>
        <w:autoSpaceDE w:val="0"/>
        <w:autoSpaceDN w:val="0"/>
        <w:adjustRightInd w:val="0"/>
        <w:jc w:val="both"/>
        <w:rPr>
          <w:lang w:eastAsia="ja-JP"/>
        </w:rPr>
      </w:pPr>
    </w:p>
    <w:p w14:paraId="4531C7B2"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14.1. UN number</w:t>
      </w:r>
    </w:p>
    <w:p w14:paraId="21C6D447"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1417"/>
        <w:gridCol w:w="2835"/>
        <w:gridCol w:w="1134"/>
        <w:gridCol w:w="1134"/>
        <w:gridCol w:w="1134"/>
        <w:gridCol w:w="1134"/>
      </w:tblGrid>
      <w:tr w:rsidR="007B5625" w14:paraId="671F9525" w14:textId="77777777">
        <w:tblPrEx>
          <w:tblCellMar>
            <w:top w:w="0" w:type="dxa"/>
            <w:bottom w:w="0" w:type="dxa"/>
          </w:tblCellMar>
        </w:tblPrEx>
        <w:tc>
          <w:tcPr>
            <w:tcW w:w="1701" w:type="dxa"/>
            <w:shd w:val="clear" w:color="auto" w:fill="FFFFFF"/>
          </w:tcPr>
          <w:p w14:paraId="63CA6EC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ADR / RID, IMDG, IATA:</w:t>
            </w:r>
          </w:p>
        </w:tc>
        <w:tc>
          <w:tcPr>
            <w:tcW w:w="1417" w:type="dxa"/>
            <w:shd w:val="clear" w:color="auto" w:fill="FFFFFF"/>
          </w:tcPr>
          <w:p w14:paraId="6807961D"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1139</w:t>
            </w:r>
          </w:p>
        </w:tc>
        <w:tc>
          <w:tcPr>
            <w:tcW w:w="2835" w:type="dxa"/>
            <w:shd w:val="clear" w:color="auto" w:fill="FFFFFF"/>
          </w:tcPr>
          <w:p w14:paraId="0616B2A0" w14:textId="77777777" w:rsidR="007B5625" w:rsidRDefault="007B5625">
            <w:pPr>
              <w:widowControl w:val="0"/>
              <w:autoSpaceDE w:val="0"/>
              <w:autoSpaceDN w:val="0"/>
              <w:adjustRightInd w:val="0"/>
              <w:rPr>
                <w:lang w:eastAsia="ja-JP"/>
              </w:rPr>
            </w:pPr>
          </w:p>
        </w:tc>
        <w:tc>
          <w:tcPr>
            <w:tcW w:w="1134" w:type="dxa"/>
            <w:shd w:val="clear" w:color="auto" w:fill="FFFFFF"/>
          </w:tcPr>
          <w:p w14:paraId="2FCF60AB" w14:textId="77777777" w:rsidR="007B5625" w:rsidRDefault="007B5625">
            <w:pPr>
              <w:widowControl w:val="0"/>
              <w:autoSpaceDE w:val="0"/>
              <w:autoSpaceDN w:val="0"/>
              <w:adjustRightInd w:val="0"/>
              <w:rPr>
                <w:lang w:eastAsia="ja-JP"/>
              </w:rPr>
            </w:pPr>
          </w:p>
        </w:tc>
        <w:tc>
          <w:tcPr>
            <w:tcW w:w="1134" w:type="dxa"/>
            <w:shd w:val="clear" w:color="auto" w:fill="FFFFFF"/>
          </w:tcPr>
          <w:p w14:paraId="41BC50F8" w14:textId="77777777" w:rsidR="007B5625" w:rsidRDefault="007B5625">
            <w:pPr>
              <w:widowControl w:val="0"/>
              <w:autoSpaceDE w:val="0"/>
              <w:autoSpaceDN w:val="0"/>
              <w:adjustRightInd w:val="0"/>
              <w:rPr>
                <w:lang w:eastAsia="ja-JP"/>
              </w:rPr>
            </w:pPr>
          </w:p>
        </w:tc>
        <w:tc>
          <w:tcPr>
            <w:tcW w:w="1134" w:type="dxa"/>
            <w:shd w:val="clear" w:color="auto" w:fill="FFFFFF"/>
          </w:tcPr>
          <w:p w14:paraId="707B138E" w14:textId="77777777" w:rsidR="007B5625" w:rsidRDefault="007B5625">
            <w:pPr>
              <w:widowControl w:val="0"/>
              <w:autoSpaceDE w:val="0"/>
              <w:autoSpaceDN w:val="0"/>
              <w:adjustRightInd w:val="0"/>
              <w:rPr>
                <w:lang w:eastAsia="ja-JP"/>
              </w:rPr>
            </w:pPr>
          </w:p>
        </w:tc>
        <w:tc>
          <w:tcPr>
            <w:tcW w:w="1134" w:type="dxa"/>
            <w:shd w:val="clear" w:color="auto" w:fill="FFFFFF"/>
          </w:tcPr>
          <w:p w14:paraId="3CAA2A25" w14:textId="77777777" w:rsidR="007B5625" w:rsidRDefault="007B5625">
            <w:pPr>
              <w:widowControl w:val="0"/>
              <w:autoSpaceDE w:val="0"/>
              <w:autoSpaceDN w:val="0"/>
              <w:adjustRightInd w:val="0"/>
              <w:rPr>
                <w:lang w:eastAsia="ja-JP"/>
              </w:rPr>
            </w:pPr>
          </w:p>
        </w:tc>
      </w:tr>
    </w:tbl>
    <w:p w14:paraId="41A9A620" w14:textId="77777777" w:rsidR="007B5625" w:rsidRDefault="007B5625">
      <w:pPr>
        <w:widowControl w:val="0"/>
        <w:autoSpaceDE w:val="0"/>
        <w:autoSpaceDN w:val="0"/>
        <w:adjustRightInd w:val="0"/>
        <w:jc w:val="both"/>
        <w:rPr>
          <w:lang w:eastAsia="ja-JP"/>
        </w:rPr>
      </w:pPr>
    </w:p>
    <w:p w14:paraId="2456F2DE"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14.2. UN proper shipping name</w:t>
      </w:r>
    </w:p>
    <w:p w14:paraId="36AFEEF0"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8505"/>
        <w:gridCol w:w="160"/>
        <w:gridCol w:w="160"/>
        <w:gridCol w:w="160"/>
        <w:gridCol w:w="160"/>
        <w:gridCol w:w="160"/>
      </w:tblGrid>
      <w:tr w:rsidR="007B5625" w14:paraId="7CA079FA" w14:textId="77777777">
        <w:tblPrEx>
          <w:tblCellMar>
            <w:top w:w="0" w:type="dxa"/>
            <w:bottom w:w="0" w:type="dxa"/>
          </w:tblCellMar>
        </w:tblPrEx>
        <w:tc>
          <w:tcPr>
            <w:tcW w:w="1701" w:type="dxa"/>
            <w:shd w:val="clear" w:color="auto" w:fill="FFFFFF"/>
          </w:tcPr>
          <w:p w14:paraId="166E412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ADR / RID:</w:t>
            </w:r>
          </w:p>
        </w:tc>
        <w:tc>
          <w:tcPr>
            <w:tcW w:w="8505" w:type="dxa"/>
            <w:shd w:val="clear" w:color="auto" w:fill="FFFFFF"/>
          </w:tcPr>
          <w:p w14:paraId="1EC7734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COATING SOLUTION</w:t>
            </w:r>
          </w:p>
        </w:tc>
        <w:tc>
          <w:tcPr>
            <w:tcW w:w="140" w:type="dxa"/>
            <w:shd w:val="clear" w:color="auto" w:fill="FFFFFF"/>
          </w:tcPr>
          <w:p w14:paraId="649F38E5" w14:textId="77777777" w:rsidR="007B5625" w:rsidRDefault="007B5625">
            <w:pPr>
              <w:widowControl w:val="0"/>
              <w:autoSpaceDE w:val="0"/>
              <w:autoSpaceDN w:val="0"/>
              <w:adjustRightInd w:val="0"/>
              <w:rPr>
                <w:lang w:eastAsia="ja-JP"/>
              </w:rPr>
            </w:pPr>
          </w:p>
        </w:tc>
        <w:tc>
          <w:tcPr>
            <w:tcW w:w="140" w:type="dxa"/>
            <w:shd w:val="clear" w:color="auto" w:fill="FFFFFF"/>
          </w:tcPr>
          <w:p w14:paraId="4B56A6EC" w14:textId="77777777" w:rsidR="007B5625" w:rsidRDefault="007B5625">
            <w:pPr>
              <w:widowControl w:val="0"/>
              <w:autoSpaceDE w:val="0"/>
              <w:autoSpaceDN w:val="0"/>
              <w:adjustRightInd w:val="0"/>
              <w:rPr>
                <w:lang w:eastAsia="ja-JP"/>
              </w:rPr>
            </w:pPr>
          </w:p>
        </w:tc>
        <w:tc>
          <w:tcPr>
            <w:tcW w:w="140" w:type="dxa"/>
            <w:shd w:val="clear" w:color="auto" w:fill="FFFFFF"/>
          </w:tcPr>
          <w:p w14:paraId="564E7DA1" w14:textId="77777777" w:rsidR="007B5625" w:rsidRDefault="007B5625">
            <w:pPr>
              <w:widowControl w:val="0"/>
              <w:autoSpaceDE w:val="0"/>
              <w:autoSpaceDN w:val="0"/>
              <w:adjustRightInd w:val="0"/>
              <w:rPr>
                <w:lang w:eastAsia="ja-JP"/>
              </w:rPr>
            </w:pPr>
          </w:p>
        </w:tc>
        <w:tc>
          <w:tcPr>
            <w:tcW w:w="140" w:type="dxa"/>
            <w:shd w:val="clear" w:color="auto" w:fill="FFFFFF"/>
          </w:tcPr>
          <w:p w14:paraId="1C3677C9" w14:textId="77777777" w:rsidR="007B5625" w:rsidRDefault="007B5625">
            <w:pPr>
              <w:widowControl w:val="0"/>
              <w:autoSpaceDE w:val="0"/>
              <w:autoSpaceDN w:val="0"/>
              <w:adjustRightInd w:val="0"/>
              <w:rPr>
                <w:lang w:eastAsia="ja-JP"/>
              </w:rPr>
            </w:pPr>
          </w:p>
        </w:tc>
        <w:tc>
          <w:tcPr>
            <w:tcW w:w="140" w:type="dxa"/>
            <w:shd w:val="clear" w:color="auto" w:fill="FFFFFF"/>
          </w:tcPr>
          <w:p w14:paraId="709E1BE1" w14:textId="77777777" w:rsidR="007B5625" w:rsidRDefault="007B5625">
            <w:pPr>
              <w:widowControl w:val="0"/>
              <w:autoSpaceDE w:val="0"/>
              <w:autoSpaceDN w:val="0"/>
              <w:adjustRightInd w:val="0"/>
              <w:rPr>
                <w:lang w:eastAsia="ja-JP"/>
              </w:rPr>
            </w:pPr>
          </w:p>
        </w:tc>
      </w:tr>
      <w:tr w:rsidR="007B5625" w14:paraId="7410C8F7" w14:textId="77777777">
        <w:tblPrEx>
          <w:tblCellMar>
            <w:top w:w="0" w:type="dxa"/>
            <w:bottom w:w="0" w:type="dxa"/>
          </w:tblCellMar>
        </w:tblPrEx>
        <w:tc>
          <w:tcPr>
            <w:tcW w:w="1701" w:type="dxa"/>
            <w:shd w:val="clear" w:color="auto" w:fill="FFFFFF"/>
          </w:tcPr>
          <w:p w14:paraId="337453B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IMDG:</w:t>
            </w:r>
          </w:p>
        </w:tc>
        <w:tc>
          <w:tcPr>
            <w:tcW w:w="8505" w:type="dxa"/>
            <w:shd w:val="clear" w:color="auto" w:fill="FFFFFF"/>
          </w:tcPr>
          <w:p w14:paraId="10BD9DD5"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COATING SOLUTION</w:t>
            </w:r>
          </w:p>
        </w:tc>
        <w:tc>
          <w:tcPr>
            <w:tcW w:w="140" w:type="dxa"/>
            <w:shd w:val="clear" w:color="auto" w:fill="FFFFFF"/>
          </w:tcPr>
          <w:p w14:paraId="555CA6E1" w14:textId="77777777" w:rsidR="007B5625" w:rsidRDefault="007B5625">
            <w:pPr>
              <w:widowControl w:val="0"/>
              <w:autoSpaceDE w:val="0"/>
              <w:autoSpaceDN w:val="0"/>
              <w:adjustRightInd w:val="0"/>
              <w:rPr>
                <w:lang w:eastAsia="ja-JP"/>
              </w:rPr>
            </w:pPr>
          </w:p>
        </w:tc>
        <w:tc>
          <w:tcPr>
            <w:tcW w:w="140" w:type="dxa"/>
            <w:shd w:val="clear" w:color="auto" w:fill="FFFFFF"/>
          </w:tcPr>
          <w:p w14:paraId="5E7AEFE9" w14:textId="77777777" w:rsidR="007B5625" w:rsidRDefault="007B5625">
            <w:pPr>
              <w:widowControl w:val="0"/>
              <w:autoSpaceDE w:val="0"/>
              <w:autoSpaceDN w:val="0"/>
              <w:adjustRightInd w:val="0"/>
              <w:rPr>
                <w:lang w:eastAsia="ja-JP"/>
              </w:rPr>
            </w:pPr>
          </w:p>
        </w:tc>
        <w:tc>
          <w:tcPr>
            <w:tcW w:w="140" w:type="dxa"/>
            <w:shd w:val="clear" w:color="auto" w:fill="FFFFFF"/>
          </w:tcPr>
          <w:p w14:paraId="2D52A63F" w14:textId="77777777" w:rsidR="007B5625" w:rsidRDefault="007B5625">
            <w:pPr>
              <w:widowControl w:val="0"/>
              <w:autoSpaceDE w:val="0"/>
              <w:autoSpaceDN w:val="0"/>
              <w:adjustRightInd w:val="0"/>
              <w:rPr>
                <w:lang w:eastAsia="ja-JP"/>
              </w:rPr>
            </w:pPr>
          </w:p>
        </w:tc>
        <w:tc>
          <w:tcPr>
            <w:tcW w:w="140" w:type="dxa"/>
            <w:shd w:val="clear" w:color="auto" w:fill="FFFFFF"/>
          </w:tcPr>
          <w:p w14:paraId="56C0883E" w14:textId="77777777" w:rsidR="007B5625" w:rsidRDefault="007B5625">
            <w:pPr>
              <w:widowControl w:val="0"/>
              <w:autoSpaceDE w:val="0"/>
              <w:autoSpaceDN w:val="0"/>
              <w:adjustRightInd w:val="0"/>
              <w:rPr>
                <w:lang w:eastAsia="ja-JP"/>
              </w:rPr>
            </w:pPr>
          </w:p>
        </w:tc>
        <w:tc>
          <w:tcPr>
            <w:tcW w:w="140" w:type="dxa"/>
            <w:shd w:val="clear" w:color="auto" w:fill="FFFFFF"/>
          </w:tcPr>
          <w:p w14:paraId="333785B2" w14:textId="77777777" w:rsidR="007B5625" w:rsidRDefault="007B5625">
            <w:pPr>
              <w:widowControl w:val="0"/>
              <w:autoSpaceDE w:val="0"/>
              <w:autoSpaceDN w:val="0"/>
              <w:adjustRightInd w:val="0"/>
              <w:rPr>
                <w:lang w:eastAsia="ja-JP"/>
              </w:rPr>
            </w:pPr>
          </w:p>
        </w:tc>
      </w:tr>
      <w:tr w:rsidR="007B5625" w14:paraId="287CB9DF" w14:textId="77777777">
        <w:tblPrEx>
          <w:tblCellMar>
            <w:top w:w="0" w:type="dxa"/>
            <w:bottom w:w="0" w:type="dxa"/>
          </w:tblCellMar>
        </w:tblPrEx>
        <w:tc>
          <w:tcPr>
            <w:tcW w:w="1701" w:type="dxa"/>
            <w:shd w:val="clear" w:color="auto" w:fill="FFFFFF"/>
          </w:tcPr>
          <w:p w14:paraId="42FA9AA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IATA:</w:t>
            </w:r>
          </w:p>
        </w:tc>
        <w:tc>
          <w:tcPr>
            <w:tcW w:w="8505" w:type="dxa"/>
            <w:shd w:val="clear" w:color="auto" w:fill="FFFFFF"/>
          </w:tcPr>
          <w:p w14:paraId="230ABF5F"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COATING SOLUTION</w:t>
            </w:r>
          </w:p>
        </w:tc>
        <w:tc>
          <w:tcPr>
            <w:tcW w:w="140" w:type="dxa"/>
            <w:shd w:val="clear" w:color="auto" w:fill="FFFFFF"/>
          </w:tcPr>
          <w:p w14:paraId="6E5C71C8" w14:textId="77777777" w:rsidR="007B5625" w:rsidRDefault="007B5625">
            <w:pPr>
              <w:widowControl w:val="0"/>
              <w:autoSpaceDE w:val="0"/>
              <w:autoSpaceDN w:val="0"/>
              <w:adjustRightInd w:val="0"/>
              <w:rPr>
                <w:lang w:eastAsia="ja-JP"/>
              </w:rPr>
            </w:pPr>
          </w:p>
        </w:tc>
        <w:tc>
          <w:tcPr>
            <w:tcW w:w="140" w:type="dxa"/>
            <w:shd w:val="clear" w:color="auto" w:fill="FFFFFF"/>
          </w:tcPr>
          <w:p w14:paraId="6B85F06D" w14:textId="77777777" w:rsidR="007B5625" w:rsidRDefault="007B5625">
            <w:pPr>
              <w:widowControl w:val="0"/>
              <w:autoSpaceDE w:val="0"/>
              <w:autoSpaceDN w:val="0"/>
              <w:adjustRightInd w:val="0"/>
              <w:rPr>
                <w:lang w:eastAsia="ja-JP"/>
              </w:rPr>
            </w:pPr>
          </w:p>
        </w:tc>
        <w:tc>
          <w:tcPr>
            <w:tcW w:w="140" w:type="dxa"/>
            <w:shd w:val="clear" w:color="auto" w:fill="FFFFFF"/>
          </w:tcPr>
          <w:p w14:paraId="0C657FA9" w14:textId="77777777" w:rsidR="007B5625" w:rsidRDefault="007B5625">
            <w:pPr>
              <w:widowControl w:val="0"/>
              <w:autoSpaceDE w:val="0"/>
              <w:autoSpaceDN w:val="0"/>
              <w:adjustRightInd w:val="0"/>
              <w:rPr>
                <w:lang w:eastAsia="ja-JP"/>
              </w:rPr>
            </w:pPr>
          </w:p>
        </w:tc>
        <w:tc>
          <w:tcPr>
            <w:tcW w:w="140" w:type="dxa"/>
            <w:shd w:val="clear" w:color="auto" w:fill="FFFFFF"/>
          </w:tcPr>
          <w:p w14:paraId="2CDF25D3" w14:textId="77777777" w:rsidR="007B5625" w:rsidRDefault="007B5625">
            <w:pPr>
              <w:widowControl w:val="0"/>
              <w:autoSpaceDE w:val="0"/>
              <w:autoSpaceDN w:val="0"/>
              <w:adjustRightInd w:val="0"/>
              <w:rPr>
                <w:lang w:eastAsia="ja-JP"/>
              </w:rPr>
            </w:pPr>
          </w:p>
        </w:tc>
        <w:tc>
          <w:tcPr>
            <w:tcW w:w="140" w:type="dxa"/>
            <w:shd w:val="clear" w:color="auto" w:fill="FFFFFF"/>
          </w:tcPr>
          <w:p w14:paraId="07BAE8AC" w14:textId="77777777" w:rsidR="007B5625" w:rsidRDefault="007B5625">
            <w:pPr>
              <w:widowControl w:val="0"/>
              <w:autoSpaceDE w:val="0"/>
              <w:autoSpaceDN w:val="0"/>
              <w:adjustRightInd w:val="0"/>
              <w:rPr>
                <w:lang w:eastAsia="ja-JP"/>
              </w:rPr>
            </w:pPr>
          </w:p>
        </w:tc>
      </w:tr>
    </w:tbl>
    <w:p w14:paraId="53F35A01" w14:textId="77777777" w:rsidR="007B5625" w:rsidRDefault="007B5625">
      <w:pPr>
        <w:widowControl w:val="0"/>
        <w:autoSpaceDE w:val="0"/>
        <w:autoSpaceDN w:val="0"/>
        <w:adjustRightInd w:val="0"/>
        <w:jc w:val="both"/>
        <w:rPr>
          <w:lang w:eastAsia="ja-JP"/>
        </w:rPr>
      </w:pPr>
    </w:p>
    <w:p w14:paraId="39D0C8D5"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14.3. Transport hazard class(es)</w:t>
      </w:r>
    </w:p>
    <w:p w14:paraId="19B55F82"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1417"/>
        <w:gridCol w:w="2835"/>
        <w:gridCol w:w="1134"/>
        <w:gridCol w:w="1134"/>
        <w:gridCol w:w="1134"/>
        <w:gridCol w:w="1134"/>
      </w:tblGrid>
      <w:tr w:rsidR="007B5625" w14:paraId="035B6FB8" w14:textId="77777777">
        <w:tblPrEx>
          <w:tblCellMar>
            <w:top w:w="0" w:type="dxa"/>
            <w:bottom w:w="0" w:type="dxa"/>
          </w:tblCellMar>
        </w:tblPrEx>
        <w:tc>
          <w:tcPr>
            <w:tcW w:w="1701" w:type="dxa"/>
            <w:shd w:val="clear" w:color="auto" w:fill="FFFFFF"/>
          </w:tcPr>
          <w:p w14:paraId="5E1DC6A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ADR / RID:</w:t>
            </w:r>
          </w:p>
        </w:tc>
        <w:tc>
          <w:tcPr>
            <w:tcW w:w="1417" w:type="dxa"/>
            <w:shd w:val="clear" w:color="auto" w:fill="FFFFFF"/>
          </w:tcPr>
          <w:p w14:paraId="375BF3DA"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Class: 3</w:t>
            </w:r>
          </w:p>
        </w:tc>
        <w:tc>
          <w:tcPr>
            <w:tcW w:w="2835" w:type="dxa"/>
            <w:shd w:val="clear" w:color="auto" w:fill="FFFFFF"/>
          </w:tcPr>
          <w:p w14:paraId="5DA6C89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Label: 3</w:t>
            </w:r>
          </w:p>
        </w:tc>
        <w:tc>
          <w:tcPr>
            <w:tcW w:w="1134" w:type="dxa"/>
            <w:shd w:val="clear" w:color="auto" w:fill="FFFFFF"/>
          </w:tcPr>
          <w:p w14:paraId="626A0CE3" w14:textId="2E2D47CE" w:rsidR="007B5625" w:rsidRDefault="008B66B2">
            <w:pPr>
              <w:widowControl w:val="0"/>
              <w:autoSpaceDE w:val="0"/>
              <w:autoSpaceDN w:val="0"/>
              <w:adjustRightInd w:val="0"/>
              <w:rPr>
                <w:lang w:eastAsia="ja-JP"/>
              </w:rPr>
            </w:pPr>
            <w:r>
              <w:rPr>
                <w:noProof/>
              </w:rPr>
              <mc:AlternateContent>
                <mc:Choice Requires="wps">
                  <w:drawing>
                    <wp:anchor distT="0" distB="0" distL="114300" distR="114300" simplePos="0" relativeHeight="251661312" behindDoc="0" locked="0" layoutInCell="0" allowOverlap="1" wp14:anchorId="4092A7FC" wp14:editId="03FD7990">
                      <wp:simplePos x="0" y="0"/>
                      <wp:positionH relativeFrom="margin">
                        <wp:posOffset>0</wp:posOffset>
                      </wp:positionH>
                      <wp:positionV relativeFrom="margin">
                        <wp:posOffset>0</wp:posOffset>
                      </wp:positionV>
                      <wp:extent cx="0" cy="0"/>
                      <wp:effectExtent l="0" t="0" r="0" b="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D571F5" id="Rectangle 9" o:spid="_x0000_s1026" style="position:absolute;margin-left:0;margin-top:0;width:0;height: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" o:allowincell="f">
                      <w10:wrap anchorx="margin" anchory="margin"/>
                    </v:rect>
                  </w:pict>
                </mc:Fallback>
              </mc:AlternateContent>
            </w:r>
            <w:r>
              <w:rPr>
                <w:noProof/>
                <w:lang w:eastAsia="ja-JP"/>
              </w:rPr>
              <w:drawing>
                <wp:inline distT="0" distB="0" distL="0" distR="0" wp14:anchorId="55433D85" wp14:editId="267A72F1">
                  <wp:extent cx="369570" cy="369570"/>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p>
        </w:tc>
        <w:tc>
          <w:tcPr>
            <w:tcW w:w="1134" w:type="dxa"/>
            <w:shd w:val="clear" w:color="auto" w:fill="FFFFFF"/>
          </w:tcPr>
          <w:p w14:paraId="197D5DF9" w14:textId="77777777" w:rsidR="007B5625" w:rsidRDefault="007B5625">
            <w:pPr>
              <w:widowControl w:val="0"/>
              <w:autoSpaceDE w:val="0"/>
              <w:autoSpaceDN w:val="0"/>
              <w:adjustRightInd w:val="0"/>
              <w:rPr>
                <w:lang w:eastAsia="ja-JP"/>
              </w:rPr>
            </w:pPr>
          </w:p>
        </w:tc>
        <w:tc>
          <w:tcPr>
            <w:tcW w:w="1134" w:type="dxa"/>
            <w:shd w:val="clear" w:color="auto" w:fill="FFFFFF"/>
          </w:tcPr>
          <w:p w14:paraId="798AD672" w14:textId="77777777" w:rsidR="007B5625" w:rsidRDefault="007B5625">
            <w:pPr>
              <w:widowControl w:val="0"/>
              <w:autoSpaceDE w:val="0"/>
              <w:autoSpaceDN w:val="0"/>
              <w:adjustRightInd w:val="0"/>
              <w:rPr>
                <w:lang w:eastAsia="ja-JP"/>
              </w:rPr>
            </w:pPr>
          </w:p>
        </w:tc>
        <w:tc>
          <w:tcPr>
            <w:tcW w:w="1134" w:type="dxa"/>
            <w:shd w:val="clear" w:color="auto" w:fill="FFFFFF"/>
          </w:tcPr>
          <w:p w14:paraId="5E51CE12" w14:textId="77777777" w:rsidR="007B5625" w:rsidRDefault="007B5625">
            <w:pPr>
              <w:widowControl w:val="0"/>
              <w:autoSpaceDE w:val="0"/>
              <w:autoSpaceDN w:val="0"/>
              <w:adjustRightInd w:val="0"/>
              <w:rPr>
                <w:lang w:eastAsia="ja-JP"/>
              </w:rPr>
            </w:pPr>
          </w:p>
        </w:tc>
      </w:tr>
      <w:tr w:rsidR="007B5625" w14:paraId="08D92351" w14:textId="77777777">
        <w:tblPrEx>
          <w:tblCellMar>
            <w:top w:w="0" w:type="dxa"/>
            <w:bottom w:w="0" w:type="dxa"/>
          </w:tblCellMar>
        </w:tblPrEx>
        <w:tc>
          <w:tcPr>
            <w:tcW w:w="1701" w:type="dxa"/>
            <w:shd w:val="clear" w:color="auto" w:fill="FFFFFF"/>
          </w:tcPr>
          <w:p w14:paraId="65D99DE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IMDG:</w:t>
            </w:r>
          </w:p>
        </w:tc>
        <w:tc>
          <w:tcPr>
            <w:tcW w:w="1417" w:type="dxa"/>
            <w:shd w:val="clear" w:color="auto" w:fill="FFFFFF"/>
          </w:tcPr>
          <w:p w14:paraId="688B0892"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Class: 3</w:t>
            </w:r>
          </w:p>
        </w:tc>
        <w:tc>
          <w:tcPr>
            <w:tcW w:w="2835" w:type="dxa"/>
            <w:shd w:val="clear" w:color="auto" w:fill="FFFFFF"/>
          </w:tcPr>
          <w:p w14:paraId="38D4B39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Label: 3</w:t>
            </w:r>
          </w:p>
        </w:tc>
        <w:tc>
          <w:tcPr>
            <w:tcW w:w="1134" w:type="dxa"/>
            <w:shd w:val="clear" w:color="auto" w:fill="FFFFFF"/>
          </w:tcPr>
          <w:p w14:paraId="52FA6692" w14:textId="2D2CF6C2" w:rsidR="007B5625" w:rsidRDefault="008B66B2">
            <w:pPr>
              <w:widowControl w:val="0"/>
              <w:autoSpaceDE w:val="0"/>
              <w:autoSpaceDN w:val="0"/>
              <w:adjustRightInd w:val="0"/>
              <w:rPr>
                <w:lang w:eastAsia="ja-JP"/>
              </w:rPr>
            </w:pPr>
            <w:r>
              <w:rPr>
                <w:noProof/>
              </w:rPr>
              <mc:AlternateContent>
                <mc:Choice Requires="wps">
                  <w:drawing>
                    <wp:anchor distT="0" distB="0" distL="114300" distR="114300" simplePos="0" relativeHeight="251662336" behindDoc="0" locked="0" layoutInCell="0" allowOverlap="1" wp14:anchorId="0F9C0264" wp14:editId="3E3C5F9E">
                      <wp:simplePos x="0" y="0"/>
                      <wp:positionH relativeFrom="margin">
                        <wp:posOffset>0</wp:posOffset>
                      </wp:positionH>
                      <wp:positionV relativeFrom="margin">
                        <wp:posOffset>0</wp:posOffset>
                      </wp:positionV>
                      <wp:extent cx="0" cy="0"/>
                      <wp:effectExtent l="0" t="0" r="0" b="0"/>
                      <wp:wrapNone/>
                      <wp:docPr id="1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56BECD" id="Rectangle 10" o:spid="_x0000_s1026" style="position:absolute;margin-left:0;margin-top:0;width:0;height:0;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" o:allowincell="f">
                      <w10:wrap anchorx="margin" anchory="margin"/>
                    </v:rect>
                  </w:pict>
                </mc:Fallback>
              </mc:AlternateContent>
            </w:r>
            <w:r>
              <w:rPr>
                <w:noProof/>
                <w:lang w:eastAsia="ja-JP"/>
              </w:rPr>
              <w:drawing>
                <wp:inline distT="0" distB="0" distL="0" distR="0" wp14:anchorId="6F147F75" wp14:editId="3E7BBE72">
                  <wp:extent cx="369570" cy="36957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p>
        </w:tc>
        <w:tc>
          <w:tcPr>
            <w:tcW w:w="1134" w:type="dxa"/>
            <w:shd w:val="clear" w:color="auto" w:fill="FFFFFF"/>
          </w:tcPr>
          <w:p w14:paraId="6B3DCA26" w14:textId="77777777" w:rsidR="007B5625" w:rsidRDefault="007B5625">
            <w:pPr>
              <w:widowControl w:val="0"/>
              <w:autoSpaceDE w:val="0"/>
              <w:autoSpaceDN w:val="0"/>
              <w:adjustRightInd w:val="0"/>
              <w:rPr>
                <w:lang w:eastAsia="ja-JP"/>
              </w:rPr>
            </w:pPr>
          </w:p>
        </w:tc>
        <w:tc>
          <w:tcPr>
            <w:tcW w:w="1134" w:type="dxa"/>
            <w:shd w:val="clear" w:color="auto" w:fill="FFFFFF"/>
          </w:tcPr>
          <w:p w14:paraId="3C810F36" w14:textId="77777777" w:rsidR="007B5625" w:rsidRDefault="007B5625">
            <w:pPr>
              <w:widowControl w:val="0"/>
              <w:autoSpaceDE w:val="0"/>
              <w:autoSpaceDN w:val="0"/>
              <w:adjustRightInd w:val="0"/>
              <w:rPr>
                <w:lang w:eastAsia="ja-JP"/>
              </w:rPr>
            </w:pPr>
          </w:p>
        </w:tc>
        <w:tc>
          <w:tcPr>
            <w:tcW w:w="1134" w:type="dxa"/>
            <w:shd w:val="clear" w:color="auto" w:fill="FFFFFF"/>
          </w:tcPr>
          <w:p w14:paraId="3E316AC0" w14:textId="77777777" w:rsidR="007B5625" w:rsidRDefault="007B5625">
            <w:pPr>
              <w:widowControl w:val="0"/>
              <w:autoSpaceDE w:val="0"/>
              <w:autoSpaceDN w:val="0"/>
              <w:adjustRightInd w:val="0"/>
              <w:rPr>
                <w:lang w:eastAsia="ja-JP"/>
              </w:rPr>
            </w:pPr>
          </w:p>
        </w:tc>
      </w:tr>
      <w:tr w:rsidR="007B5625" w14:paraId="3973A7B3" w14:textId="77777777">
        <w:tblPrEx>
          <w:tblCellMar>
            <w:top w:w="0" w:type="dxa"/>
            <w:bottom w:w="0" w:type="dxa"/>
          </w:tblCellMar>
        </w:tblPrEx>
        <w:tc>
          <w:tcPr>
            <w:tcW w:w="1701" w:type="dxa"/>
            <w:shd w:val="clear" w:color="auto" w:fill="FFFFFF"/>
          </w:tcPr>
          <w:p w14:paraId="0D2C8C8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IATA:</w:t>
            </w:r>
          </w:p>
        </w:tc>
        <w:tc>
          <w:tcPr>
            <w:tcW w:w="1417" w:type="dxa"/>
            <w:shd w:val="clear" w:color="auto" w:fill="FFFFFF"/>
          </w:tcPr>
          <w:p w14:paraId="0118EAEC"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Class: 3</w:t>
            </w:r>
          </w:p>
        </w:tc>
        <w:tc>
          <w:tcPr>
            <w:tcW w:w="2835" w:type="dxa"/>
            <w:shd w:val="clear" w:color="auto" w:fill="FFFFFF"/>
          </w:tcPr>
          <w:p w14:paraId="33F91037"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Label: 3</w:t>
            </w:r>
          </w:p>
        </w:tc>
        <w:tc>
          <w:tcPr>
            <w:tcW w:w="1134" w:type="dxa"/>
            <w:shd w:val="clear" w:color="auto" w:fill="FFFFFF"/>
          </w:tcPr>
          <w:p w14:paraId="74EFD576" w14:textId="627D0E1F" w:rsidR="007B5625" w:rsidRDefault="008B66B2">
            <w:pPr>
              <w:widowControl w:val="0"/>
              <w:autoSpaceDE w:val="0"/>
              <w:autoSpaceDN w:val="0"/>
              <w:adjustRightInd w:val="0"/>
              <w:rPr>
                <w:lang w:eastAsia="ja-JP"/>
              </w:rPr>
            </w:pPr>
            <w:r>
              <w:rPr>
                <w:noProof/>
              </w:rPr>
              <mc:AlternateContent>
                <mc:Choice Requires="wps">
                  <w:drawing>
                    <wp:anchor distT="0" distB="0" distL="114300" distR="114300" simplePos="0" relativeHeight="251663360" behindDoc="0" locked="0" layoutInCell="0" allowOverlap="1" wp14:anchorId="006A9023" wp14:editId="65E377F0">
                      <wp:simplePos x="0" y="0"/>
                      <wp:positionH relativeFrom="margin">
                        <wp:posOffset>0</wp:posOffset>
                      </wp:positionH>
                      <wp:positionV relativeFrom="margin">
                        <wp:posOffset>0</wp:posOffset>
                      </wp:positionV>
                      <wp:extent cx="0" cy="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CF5E5" id="Rectangle 11" o:spid="_x0000_s1026" style="position:absolute;margin-left:0;margin-top:0;width:0;height: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" o:allowincell="f">
                      <w10:wrap anchorx="margin" anchory="margin"/>
                    </v:rect>
                  </w:pict>
                </mc:Fallback>
              </mc:AlternateContent>
            </w:r>
            <w:r>
              <w:rPr>
                <w:noProof/>
                <w:lang w:eastAsia="ja-JP"/>
              </w:rPr>
              <w:drawing>
                <wp:inline distT="0" distB="0" distL="0" distR="0" wp14:anchorId="13284018" wp14:editId="3F08117A">
                  <wp:extent cx="369570" cy="36957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9570" cy="369570"/>
                          </a:xfrm>
                          <a:prstGeom prst="rect">
                            <a:avLst/>
                          </a:prstGeom>
                          <a:noFill/>
                          <a:ln>
                            <a:noFill/>
                          </a:ln>
                        </pic:spPr>
                      </pic:pic>
                    </a:graphicData>
                  </a:graphic>
                </wp:inline>
              </w:drawing>
            </w:r>
          </w:p>
        </w:tc>
        <w:tc>
          <w:tcPr>
            <w:tcW w:w="1134" w:type="dxa"/>
            <w:shd w:val="clear" w:color="auto" w:fill="FFFFFF"/>
          </w:tcPr>
          <w:p w14:paraId="2FDD0026" w14:textId="77777777" w:rsidR="007B5625" w:rsidRDefault="007B5625">
            <w:pPr>
              <w:widowControl w:val="0"/>
              <w:autoSpaceDE w:val="0"/>
              <w:autoSpaceDN w:val="0"/>
              <w:adjustRightInd w:val="0"/>
              <w:rPr>
                <w:lang w:eastAsia="ja-JP"/>
              </w:rPr>
            </w:pPr>
          </w:p>
        </w:tc>
        <w:tc>
          <w:tcPr>
            <w:tcW w:w="1134" w:type="dxa"/>
            <w:shd w:val="clear" w:color="auto" w:fill="FFFFFF"/>
          </w:tcPr>
          <w:p w14:paraId="4C5B7FCE" w14:textId="77777777" w:rsidR="007B5625" w:rsidRDefault="007B5625">
            <w:pPr>
              <w:widowControl w:val="0"/>
              <w:autoSpaceDE w:val="0"/>
              <w:autoSpaceDN w:val="0"/>
              <w:adjustRightInd w:val="0"/>
              <w:rPr>
                <w:lang w:eastAsia="ja-JP"/>
              </w:rPr>
            </w:pPr>
          </w:p>
        </w:tc>
        <w:tc>
          <w:tcPr>
            <w:tcW w:w="1134" w:type="dxa"/>
            <w:shd w:val="clear" w:color="auto" w:fill="FFFFFF"/>
          </w:tcPr>
          <w:p w14:paraId="6D42DF0B" w14:textId="77777777" w:rsidR="007B5625" w:rsidRDefault="007B5625">
            <w:pPr>
              <w:widowControl w:val="0"/>
              <w:autoSpaceDE w:val="0"/>
              <w:autoSpaceDN w:val="0"/>
              <w:adjustRightInd w:val="0"/>
              <w:rPr>
                <w:lang w:eastAsia="ja-JP"/>
              </w:rPr>
            </w:pPr>
          </w:p>
        </w:tc>
      </w:tr>
    </w:tbl>
    <w:p w14:paraId="24F55DDD" w14:textId="77777777" w:rsidR="007B5625" w:rsidRDefault="007B5625">
      <w:pPr>
        <w:widowControl w:val="0"/>
        <w:autoSpaceDE w:val="0"/>
        <w:autoSpaceDN w:val="0"/>
        <w:adjustRightInd w:val="0"/>
        <w:jc w:val="both"/>
        <w:rPr>
          <w:lang w:eastAsia="ja-JP"/>
        </w:rPr>
      </w:pPr>
    </w:p>
    <w:p w14:paraId="741EA6F9"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14.4. Packing group</w:t>
      </w:r>
    </w:p>
    <w:p w14:paraId="56F8876E"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1417"/>
        <w:gridCol w:w="2835"/>
        <w:gridCol w:w="1134"/>
        <w:gridCol w:w="1134"/>
        <w:gridCol w:w="1134"/>
        <w:gridCol w:w="1134"/>
      </w:tblGrid>
      <w:tr w:rsidR="007B5625" w14:paraId="50978C4F" w14:textId="77777777">
        <w:tblPrEx>
          <w:tblCellMar>
            <w:top w:w="0" w:type="dxa"/>
            <w:bottom w:w="0" w:type="dxa"/>
          </w:tblCellMar>
        </w:tblPrEx>
        <w:tc>
          <w:tcPr>
            <w:tcW w:w="1701" w:type="dxa"/>
            <w:shd w:val="clear" w:color="auto" w:fill="FFFFFF"/>
          </w:tcPr>
          <w:p w14:paraId="1770733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ADR / RID, IMDG, IATA:</w:t>
            </w:r>
          </w:p>
        </w:tc>
        <w:tc>
          <w:tcPr>
            <w:tcW w:w="1417" w:type="dxa"/>
            <w:shd w:val="clear" w:color="auto" w:fill="FFFFFF"/>
          </w:tcPr>
          <w:p w14:paraId="50018A54"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II</w:t>
            </w:r>
          </w:p>
        </w:tc>
        <w:tc>
          <w:tcPr>
            <w:tcW w:w="2835" w:type="dxa"/>
            <w:shd w:val="clear" w:color="auto" w:fill="FFFFFF"/>
          </w:tcPr>
          <w:p w14:paraId="6624A7EF" w14:textId="77777777" w:rsidR="007B5625" w:rsidRDefault="007B5625">
            <w:pPr>
              <w:widowControl w:val="0"/>
              <w:autoSpaceDE w:val="0"/>
              <w:autoSpaceDN w:val="0"/>
              <w:adjustRightInd w:val="0"/>
              <w:rPr>
                <w:lang w:eastAsia="ja-JP"/>
              </w:rPr>
            </w:pPr>
          </w:p>
        </w:tc>
        <w:tc>
          <w:tcPr>
            <w:tcW w:w="1134" w:type="dxa"/>
            <w:shd w:val="clear" w:color="auto" w:fill="FFFFFF"/>
          </w:tcPr>
          <w:p w14:paraId="274B597D" w14:textId="77777777" w:rsidR="007B5625" w:rsidRDefault="007B5625">
            <w:pPr>
              <w:widowControl w:val="0"/>
              <w:autoSpaceDE w:val="0"/>
              <w:autoSpaceDN w:val="0"/>
              <w:adjustRightInd w:val="0"/>
              <w:rPr>
                <w:lang w:eastAsia="ja-JP"/>
              </w:rPr>
            </w:pPr>
          </w:p>
        </w:tc>
        <w:tc>
          <w:tcPr>
            <w:tcW w:w="1134" w:type="dxa"/>
            <w:shd w:val="clear" w:color="auto" w:fill="FFFFFF"/>
          </w:tcPr>
          <w:p w14:paraId="10B4C5D6" w14:textId="77777777" w:rsidR="007B5625" w:rsidRDefault="007B5625">
            <w:pPr>
              <w:widowControl w:val="0"/>
              <w:autoSpaceDE w:val="0"/>
              <w:autoSpaceDN w:val="0"/>
              <w:adjustRightInd w:val="0"/>
              <w:rPr>
                <w:lang w:eastAsia="ja-JP"/>
              </w:rPr>
            </w:pPr>
          </w:p>
        </w:tc>
        <w:tc>
          <w:tcPr>
            <w:tcW w:w="1134" w:type="dxa"/>
            <w:shd w:val="clear" w:color="auto" w:fill="FFFFFF"/>
          </w:tcPr>
          <w:p w14:paraId="021669C7" w14:textId="77777777" w:rsidR="007B5625" w:rsidRDefault="007B5625">
            <w:pPr>
              <w:widowControl w:val="0"/>
              <w:autoSpaceDE w:val="0"/>
              <w:autoSpaceDN w:val="0"/>
              <w:adjustRightInd w:val="0"/>
              <w:rPr>
                <w:lang w:eastAsia="ja-JP"/>
              </w:rPr>
            </w:pPr>
          </w:p>
        </w:tc>
        <w:tc>
          <w:tcPr>
            <w:tcW w:w="1134" w:type="dxa"/>
            <w:shd w:val="clear" w:color="auto" w:fill="FFFFFF"/>
          </w:tcPr>
          <w:p w14:paraId="30E4B243" w14:textId="77777777" w:rsidR="007B5625" w:rsidRDefault="007B5625">
            <w:pPr>
              <w:widowControl w:val="0"/>
              <w:autoSpaceDE w:val="0"/>
              <w:autoSpaceDN w:val="0"/>
              <w:adjustRightInd w:val="0"/>
              <w:rPr>
                <w:lang w:eastAsia="ja-JP"/>
              </w:rPr>
            </w:pPr>
          </w:p>
        </w:tc>
      </w:tr>
    </w:tbl>
    <w:p w14:paraId="60EE869E" w14:textId="77777777" w:rsidR="007B5625" w:rsidRDefault="007B5625">
      <w:pPr>
        <w:widowControl w:val="0"/>
        <w:autoSpaceDE w:val="0"/>
        <w:autoSpaceDN w:val="0"/>
        <w:adjustRightInd w:val="0"/>
        <w:jc w:val="both"/>
        <w:rPr>
          <w:lang w:eastAsia="ja-JP"/>
        </w:rPr>
      </w:pPr>
    </w:p>
    <w:p w14:paraId="39AF4606"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14.5. Environmental hazards</w:t>
      </w:r>
    </w:p>
    <w:p w14:paraId="141E19DE"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1417"/>
        <w:gridCol w:w="2835"/>
        <w:gridCol w:w="1134"/>
        <w:gridCol w:w="1134"/>
        <w:gridCol w:w="1134"/>
        <w:gridCol w:w="1134"/>
      </w:tblGrid>
      <w:tr w:rsidR="007B5625" w14:paraId="69F6007B" w14:textId="77777777">
        <w:tblPrEx>
          <w:tblCellMar>
            <w:top w:w="0" w:type="dxa"/>
            <w:bottom w:w="0" w:type="dxa"/>
          </w:tblCellMar>
        </w:tblPrEx>
        <w:tc>
          <w:tcPr>
            <w:tcW w:w="1701" w:type="dxa"/>
            <w:shd w:val="clear" w:color="auto" w:fill="FFFFFF"/>
          </w:tcPr>
          <w:p w14:paraId="61D30A4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ADR / RID:</w:t>
            </w:r>
          </w:p>
        </w:tc>
        <w:tc>
          <w:tcPr>
            <w:tcW w:w="1417" w:type="dxa"/>
            <w:shd w:val="clear" w:color="auto" w:fill="FFFFFF"/>
          </w:tcPr>
          <w:p w14:paraId="783E1B35"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w:t>
            </w:r>
          </w:p>
        </w:tc>
        <w:tc>
          <w:tcPr>
            <w:tcW w:w="2835" w:type="dxa"/>
            <w:shd w:val="clear" w:color="auto" w:fill="FFFFFF"/>
          </w:tcPr>
          <w:p w14:paraId="01A6C328" w14:textId="77777777" w:rsidR="007B5625" w:rsidRDefault="007B5625">
            <w:pPr>
              <w:widowControl w:val="0"/>
              <w:autoSpaceDE w:val="0"/>
              <w:autoSpaceDN w:val="0"/>
              <w:adjustRightInd w:val="0"/>
              <w:rPr>
                <w:lang w:eastAsia="ja-JP"/>
              </w:rPr>
            </w:pPr>
          </w:p>
        </w:tc>
        <w:tc>
          <w:tcPr>
            <w:tcW w:w="1134" w:type="dxa"/>
            <w:shd w:val="clear" w:color="auto" w:fill="FFFFFF"/>
          </w:tcPr>
          <w:p w14:paraId="75999598" w14:textId="77777777" w:rsidR="007B5625" w:rsidRDefault="007B5625">
            <w:pPr>
              <w:widowControl w:val="0"/>
              <w:autoSpaceDE w:val="0"/>
              <w:autoSpaceDN w:val="0"/>
              <w:adjustRightInd w:val="0"/>
              <w:rPr>
                <w:lang w:eastAsia="ja-JP"/>
              </w:rPr>
            </w:pPr>
          </w:p>
        </w:tc>
        <w:tc>
          <w:tcPr>
            <w:tcW w:w="1134" w:type="dxa"/>
            <w:shd w:val="clear" w:color="auto" w:fill="FFFFFF"/>
          </w:tcPr>
          <w:p w14:paraId="200CCDAD" w14:textId="77777777" w:rsidR="007B5625" w:rsidRDefault="007B5625">
            <w:pPr>
              <w:widowControl w:val="0"/>
              <w:autoSpaceDE w:val="0"/>
              <w:autoSpaceDN w:val="0"/>
              <w:adjustRightInd w:val="0"/>
              <w:rPr>
                <w:lang w:eastAsia="ja-JP"/>
              </w:rPr>
            </w:pPr>
          </w:p>
        </w:tc>
        <w:tc>
          <w:tcPr>
            <w:tcW w:w="1134" w:type="dxa"/>
            <w:shd w:val="clear" w:color="auto" w:fill="FFFFFF"/>
          </w:tcPr>
          <w:p w14:paraId="263B229E" w14:textId="77777777" w:rsidR="007B5625" w:rsidRDefault="007B5625">
            <w:pPr>
              <w:widowControl w:val="0"/>
              <w:autoSpaceDE w:val="0"/>
              <w:autoSpaceDN w:val="0"/>
              <w:adjustRightInd w:val="0"/>
              <w:rPr>
                <w:lang w:eastAsia="ja-JP"/>
              </w:rPr>
            </w:pPr>
          </w:p>
        </w:tc>
        <w:tc>
          <w:tcPr>
            <w:tcW w:w="1134" w:type="dxa"/>
            <w:shd w:val="clear" w:color="auto" w:fill="FFFFFF"/>
          </w:tcPr>
          <w:p w14:paraId="45ABC6CA" w14:textId="77777777" w:rsidR="007B5625" w:rsidRDefault="007B5625">
            <w:pPr>
              <w:widowControl w:val="0"/>
              <w:autoSpaceDE w:val="0"/>
              <w:autoSpaceDN w:val="0"/>
              <w:adjustRightInd w:val="0"/>
              <w:rPr>
                <w:lang w:eastAsia="ja-JP"/>
              </w:rPr>
            </w:pPr>
          </w:p>
        </w:tc>
      </w:tr>
      <w:tr w:rsidR="007B5625" w14:paraId="0C534262" w14:textId="77777777">
        <w:tblPrEx>
          <w:tblCellMar>
            <w:top w:w="0" w:type="dxa"/>
            <w:bottom w:w="0" w:type="dxa"/>
          </w:tblCellMar>
        </w:tblPrEx>
        <w:tc>
          <w:tcPr>
            <w:tcW w:w="1701" w:type="dxa"/>
            <w:shd w:val="clear" w:color="auto" w:fill="FFFFFF"/>
          </w:tcPr>
          <w:p w14:paraId="1D7D6B5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IMDG:</w:t>
            </w:r>
          </w:p>
        </w:tc>
        <w:tc>
          <w:tcPr>
            <w:tcW w:w="1417" w:type="dxa"/>
            <w:shd w:val="clear" w:color="auto" w:fill="FFFFFF"/>
          </w:tcPr>
          <w:p w14:paraId="6F8CB23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w:t>
            </w:r>
          </w:p>
        </w:tc>
        <w:tc>
          <w:tcPr>
            <w:tcW w:w="2835" w:type="dxa"/>
            <w:shd w:val="clear" w:color="auto" w:fill="FFFFFF"/>
          </w:tcPr>
          <w:p w14:paraId="039DC33F" w14:textId="77777777" w:rsidR="007B5625" w:rsidRDefault="007B5625">
            <w:pPr>
              <w:widowControl w:val="0"/>
              <w:autoSpaceDE w:val="0"/>
              <w:autoSpaceDN w:val="0"/>
              <w:adjustRightInd w:val="0"/>
              <w:rPr>
                <w:lang w:eastAsia="ja-JP"/>
              </w:rPr>
            </w:pPr>
          </w:p>
        </w:tc>
        <w:tc>
          <w:tcPr>
            <w:tcW w:w="1134" w:type="dxa"/>
            <w:shd w:val="clear" w:color="auto" w:fill="FFFFFF"/>
          </w:tcPr>
          <w:p w14:paraId="565804A7" w14:textId="77777777" w:rsidR="007B5625" w:rsidRDefault="007B5625">
            <w:pPr>
              <w:widowControl w:val="0"/>
              <w:autoSpaceDE w:val="0"/>
              <w:autoSpaceDN w:val="0"/>
              <w:adjustRightInd w:val="0"/>
              <w:rPr>
                <w:lang w:eastAsia="ja-JP"/>
              </w:rPr>
            </w:pPr>
          </w:p>
        </w:tc>
        <w:tc>
          <w:tcPr>
            <w:tcW w:w="1134" w:type="dxa"/>
            <w:shd w:val="clear" w:color="auto" w:fill="FFFFFF"/>
          </w:tcPr>
          <w:p w14:paraId="09B7606D" w14:textId="77777777" w:rsidR="007B5625" w:rsidRDefault="007B5625">
            <w:pPr>
              <w:widowControl w:val="0"/>
              <w:autoSpaceDE w:val="0"/>
              <w:autoSpaceDN w:val="0"/>
              <w:adjustRightInd w:val="0"/>
              <w:rPr>
                <w:lang w:eastAsia="ja-JP"/>
              </w:rPr>
            </w:pPr>
          </w:p>
        </w:tc>
        <w:tc>
          <w:tcPr>
            <w:tcW w:w="1134" w:type="dxa"/>
            <w:shd w:val="clear" w:color="auto" w:fill="FFFFFF"/>
          </w:tcPr>
          <w:p w14:paraId="5AFADC56" w14:textId="77777777" w:rsidR="007B5625" w:rsidRDefault="007B5625">
            <w:pPr>
              <w:widowControl w:val="0"/>
              <w:autoSpaceDE w:val="0"/>
              <w:autoSpaceDN w:val="0"/>
              <w:adjustRightInd w:val="0"/>
              <w:rPr>
                <w:lang w:eastAsia="ja-JP"/>
              </w:rPr>
            </w:pPr>
          </w:p>
        </w:tc>
        <w:tc>
          <w:tcPr>
            <w:tcW w:w="1134" w:type="dxa"/>
            <w:shd w:val="clear" w:color="auto" w:fill="FFFFFF"/>
          </w:tcPr>
          <w:p w14:paraId="64E3A58F" w14:textId="77777777" w:rsidR="007B5625" w:rsidRDefault="007B5625">
            <w:pPr>
              <w:widowControl w:val="0"/>
              <w:autoSpaceDE w:val="0"/>
              <w:autoSpaceDN w:val="0"/>
              <w:adjustRightInd w:val="0"/>
              <w:rPr>
                <w:lang w:eastAsia="ja-JP"/>
              </w:rPr>
            </w:pPr>
          </w:p>
        </w:tc>
      </w:tr>
      <w:tr w:rsidR="007B5625" w14:paraId="7FA57E61" w14:textId="77777777">
        <w:tblPrEx>
          <w:tblCellMar>
            <w:top w:w="0" w:type="dxa"/>
            <w:bottom w:w="0" w:type="dxa"/>
          </w:tblCellMar>
        </w:tblPrEx>
        <w:tc>
          <w:tcPr>
            <w:tcW w:w="1701" w:type="dxa"/>
            <w:shd w:val="clear" w:color="auto" w:fill="FFFFFF"/>
          </w:tcPr>
          <w:p w14:paraId="71265E8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IATA:</w:t>
            </w:r>
          </w:p>
        </w:tc>
        <w:tc>
          <w:tcPr>
            <w:tcW w:w="1417" w:type="dxa"/>
            <w:shd w:val="clear" w:color="auto" w:fill="FFFFFF"/>
          </w:tcPr>
          <w:p w14:paraId="6804377A"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w:t>
            </w:r>
          </w:p>
        </w:tc>
        <w:tc>
          <w:tcPr>
            <w:tcW w:w="2835" w:type="dxa"/>
            <w:shd w:val="clear" w:color="auto" w:fill="FFFFFF"/>
          </w:tcPr>
          <w:p w14:paraId="04D14194" w14:textId="77777777" w:rsidR="007B5625" w:rsidRDefault="007B5625">
            <w:pPr>
              <w:widowControl w:val="0"/>
              <w:autoSpaceDE w:val="0"/>
              <w:autoSpaceDN w:val="0"/>
              <w:adjustRightInd w:val="0"/>
              <w:rPr>
                <w:lang w:eastAsia="ja-JP"/>
              </w:rPr>
            </w:pPr>
          </w:p>
        </w:tc>
        <w:tc>
          <w:tcPr>
            <w:tcW w:w="1134" w:type="dxa"/>
            <w:shd w:val="clear" w:color="auto" w:fill="FFFFFF"/>
          </w:tcPr>
          <w:p w14:paraId="6ACD80B6" w14:textId="77777777" w:rsidR="007B5625" w:rsidRDefault="007B5625">
            <w:pPr>
              <w:widowControl w:val="0"/>
              <w:autoSpaceDE w:val="0"/>
              <w:autoSpaceDN w:val="0"/>
              <w:adjustRightInd w:val="0"/>
              <w:rPr>
                <w:lang w:eastAsia="ja-JP"/>
              </w:rPr>
            </w:pPr>
          </w:p>
        </w:tc>
        <w:tc>
          <w:tcPr>
            <w:tcW w:w="1134" w:type="dxa"/>
            <w:shd w:val="clear" w:color="auto" w:fill="FFFFFF"/>
          </w:tcPr>
          <w:p w14:paraId="68CFBDED" w14:textId="77777777" w:rsidR="007B5625" w:rsidRDefault="007B5625">
            <w:pPr>
              <w:widowControl w:val="0"/>
              <w:autoSpaceDE w:val="0"/>
              <w:autoSpaceDN w:val="0"/>
              <w:adjustRightInd w:val="0"/>
              <w:rPr>
                <w:lang w:eastAsia="ja-JP"/>
              </w:rPr>
            </w:pPr>
          </w:p>
        </w:tc>
        <w:tc>
          <w:tcPr>
            <w:tcW w:w="1134" w:type="dxa"/>
            <w:shd w:val="clear" w:color="auto" w:fill="FFFFFF"/>
          </w:tcPr>
          <w:p w14:paraId="04B61806" w14:textId="77777777" w:rsidR="007B5625" w:rsidRDefault="007B5625">
            <w:pPr>
              <w:widowControl w:val="0"/>
              <w:autoSpaceDE w:val="0"/>
              <w:autoSpaceDN w:val="0"/>
              <w:adjustRightInd w:val="0"/>
              <w:rPr>
                <w:lang w:eastAsia="ja-JP"/>
              </w:rPr>
            </w:pPr>
          </w:p>
        </w:tc>
        <w:tc>
          <w:tcPr>
            <w:tcW w:w="1134" w:type="dxa"/>
            <w:shd w:val="clear" w:color="auto" w:fill="FFFFFF"/>
          </w:tcPr>
          <w:p w14:paraId="58C4595F" w14:textId="77777777" w:rsidR="007B5625" w:rsidRDefault="007B5625">
            <w:pPr>
              <w:widowControl w:val="0"/>
              <w:autoSpaceDE w:val="0"/>
              <w:autoSpaceDN w:val="0"/>
              <w:adjustRightInd w:val="0"/>
              <w:rPr>
                <w:lang w:eastAsia="ja-JP"/>
              </w:rPr>
            </w:pPr>
          </w:p>
        </w:tc>
      </w:tr>
    </w:tbl>
    <w:p w14:paraId="0AEE4C86" w14:textId="77777777" w:rsidR="007B5625" w:rsidRDefault="007B5625">
      <w:pPr>
        <w:widowControl w:val="0"/>
        <w:autoSpaceDE w:val="0"/>
        <w:autoSpaceDN w:val="0"/>
        <w:adjustRightInd w:val="0"/>
        <w:jc w:val="both"/>
        <w:rPr>
          <w:lang w:eastAsia="ja-JP"/>
        </w:rPr>
      </w:pPr>
    </w:p>
    <w:p w14:paraId="72FA58C3"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14.6. Special precautions for user</w:t>
      </w:r>
    </w:p>
    <w:p w14:paraId="092C37DD"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701"/>
        <w:gridCol w:w="1417"/>
        <w:gridCol w:w="2835"/>
        <w:gridCol w:w="1134"/>
        <w:gridCol w:w="1134"/>
        <w:gridCol w:w="1134"/>
        <w:gridCol w:w="1134"/>
      </w:tblGrid>
      <w:tr w:rsidR="007B5625" w14:paraId="54417112" w14:textId="77777777">
        <w:tblPrEx>
          <w:tblCellMar>
            <w:top w:w="0" w:type="dxa"/>
            <w:bottom w:w="0" w:type="dxa"/>
          </w:tblCellMar>
        </w:tblPrEx>
        <w:tc>
          <w:tcPr>
            <w:tcW w:w="1701" w:type="dxa"/>
            <w:shd w:val="clear" w:color="auto" w:fill="FFFFFF"/>
          </w:tcPr>
          <w:p w14:paraId="0067D90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ADR / RID:</w:t>
            </w:r>
          </w:p>
        </w:tc>
        <w:tc>
          <w:tcPr>
            <w:tcW w:w="1417" w:type="dxa"/>
            <w:shd w:val="clear" w:color="auto" w:fill="FFFFFF"/>
          </w:tcPr>
          <w:p w14:paraId="2AFE914E" w14:textId="77777777" w:rsidR="007B5625" w:rsidRDefault="007B5625">
            <w:pPr>
              <w:widowControl w:val="0"/>
              <w:autoSpaceDE w:val="0"/>
              <w:autoSpaceDN w:val="0"/>
              <w:adjustRightInd w:val="0"/>
              <w:rPr>
                <w:lang w:eastAsia="ja-JP"/>
              </w:rPr>
            </w:pPr>
          </w:p>
        </w:tc>
        <w:tc>
          <w:tcPr>
            <w:tcW w:w="2835" w:type="dxa"/>
            <w:shd w:val="clear" w:color="auto" w:fill="FFFFFF"/>
          </w:tcPr>
          <w:p w14:paraId="03191F0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HIN - Kemler: 33</w:t>
            </w:r>
          </w:p>
        </w:tc>
        <w:tc>
          <w:tcPr>
            <w:tcW w:w="1134" w:type="dxa"/>
            <w:shd w:val="clear" w:color="auto" w:fill="FFFFFF"/>
          </w:tcPr>
          <w:p w14:paraId="75C9030C" w14:textId="77777777" w:rsidR="007B5625" w:rsidRDefault="007B5625">
            <w:pPr>
              <w:widowControl w:val="0"/>
              <w:autoSpaceDE w:val="0"/>
              <w:autoSpaceDN w:val="0"/>
              <w:adjustRightInd w:val="0"/>
              <w:rPr>
                <w:lang w:eastAsia="ja-JP"/>
              </w:rPr>
            </w:pPr>
          </w:p>
        </w:tc>
        <w:tc>
          <w:tcPr>
            <w:tcW w:w="1134" w:type="dxa"/>
            <w:shd w:val="clear" w:color="auto" w:fill="FFFFFF"/>
          </w:tcPr>
          <w:p w14:paraId="3B86CE9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Limited Quantities: 5 L</w:t>
            </w:r>
          </w:p>
        </w:tc>
        <w:tc>
          <w:tcPr>
            <w:tcW w:w="1134" w:type="dxa"/>
            <w:shd w:val="clear" w:color="auto" w:fill="FFFFFF"/>
          </w:tcPr>
          <w:p w14:paraId="3DB01833" w14:textId="77777777" w:rsidR="007B5625" w:rsidRDefault="007B5625">
            <w:pPr>
              <w:widowControl w:val="0"/>
              <w:autoSpaceDE w:val="0"/>
              <w:autoSpaceDN w:val="0"/>
              <w:adjustRightInd w:val="0"/>
              <w:rPr>
                <w:lang w:eastAsia="ja-JP"/>
              </w:rPr>
            </w:pPr>
          </w:p>
        </w:tc>
        <w:tc>
          <w:tcPr>
            <w:tcW w:w="1134" w:type="dxa"/>
            <w:shd w:val="clear" w:color="auto" w:fill="FFFFFF"/>
          </w:tcPr>
          <w:p w14:paraId="279D2FD9"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Tunnel restriction code: (D/E)</w:t>
            </w:r>
          </w:p>
        </w:tc>
      </w:tr>
      <w:tr w:rsidR="007B5625" w14:paraId="01677620" w14:textId="77777777">
        <w:tblPrEx>
          <w:tblCellMar>
            <w:top w:w="0" w:type="dxa"/>
            <w:bottom w:w="0" w:type="dxa"/>
          </w:tblCellMar>
        </w:tblPrEx>
        <w:tc>
          <w:tcPr>
            <w:tcW w:w="1701" w:type="dxa"/>
            <w:shd w:val="clear" w:color="auto" w:fill="FFFFFF"/>
          </w:tcPr>
          <w:p w14:paraId="6D9BA630" w14:textId="77777777" w:rsidR="007B5625" w:rsidRDefault="007B5625">
            <w:pPr>
              <w:widowControl w:val="0"/>
              <w:autoSpaceDE w:val="0"/>
              <w:autoSpaceDN w:val="0"/>
              <w:adjustRightInd w:val="0"/>
              <w:jc w:val="both"/>
              <w:rPr>
                <w:lang w:eastAsia="ja-JP"/>
              </w:rPr>
            </w:pPr>
            <w:r>
              <w:rPr>
                <w:lang w:eastAsia="ja-JP"/>
              </w:rPr>
              <w:t xml:space="preserve"> </w:t>
            </w:r>
          </w:p>
        </w:tc>
        <w:tc>
          <w:tcPr>
            <w:tcW w:w="1417" w:type="dxa"/>
            <w:shd w:val="clear" w:color="auto" w:fill="FFFFFF"/>
          </w:tcPr>
          <w:p w14:paraId="074379CD" w14:textId="77777777" w:rsidR="007B5625" w:rsidRDefault="007B5625">
            <w:pPr>
              <w:widowControl w:val="0"/>
              <w:autoSpaceDE w:val="0"/>
              <w:autoSpaceDN w:val="0"/>
              <w:adjustRightInd w:val="0"/>
              <w:jc w:val="both"/>
              <w:rPr>
                <w:lang w:eastAsia="ja-JP"/>
              </w:rPr>
            </w:pPr>
          </w:p>
        </w:tc>
        <w:tc>
          <w:tcPr>
            <w:tcW w:w="2835" w:type="dxa"/>
            <w:shd w:val="clear" w:color="auto" w:fill="FFFFFF"/>
          </w:tcPr>
          <w:p w14:paraId="42A4526A"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Special Provision: 640D</w:t>
            </w:r>
          </w:p>
        </w:tc>
        <w:tc>
          <w:tcPr>
            <w:tcW w:w="1134" w:type="dxa"/>
            <w:shd w:val="clear" w:color="auto" w:fill="FFFFFF"/>
          </w:tcPr>
          <w:p w14:paraId="34FA750A" w14:textId="77777777" w:rsidR="007B5625" w:rsidRDefault="007B5625">
            <w:pPr>
              <w:widowControl w:val="0"/>
              <w:autoSpaceDE w:val="0"/>
              <w:autoSpaceDN w:val="0"/>
              <w:adjustRightInd w:val="0"/>
              <w:rPr>
                <w:lang w:eastAsia="ja-JP"/>
              </w:rPr>
            </w:pPr>
          </w:p>
        </w:tc>
        <w:tc>
          <w:tcPr>
            <w:tcW w:w="1134" w:type="dxa"/>
            <w:shd w:val="clear" w:color="auto" w:fill="FFFFFF"/>
          </w:tcPr>
          <w:p w14:paraId="0768D3E2" w14:textId="77777777" w:rsidR="007B5625" w:rsidRDefault="007B5625">
            <w:pPr>
              <w:widowControl w:val="0"/>
              <w:autoSpaceDE w:val="0"/>
              <w:autoSpaceDN w:val="0"/>
              <w:adjustRightInd w:val="0"/>
              <w:rPr>
                <w:lang w:eastAsia="ja-JP"/>
              </w:rPr>
            </w:pPr>
          </w:p>
        </w:tc>
        <w:tc>
          <w:tcPr>
            <w:tcW w:w="1134" w:type="dxa"/>
            <w:shd w:val="clear" w:color="auto" w:fill="FFFFFF"/>
          </w:tcPr>
          <w:p w14:paraId="5B953102" w14:textId="77777777" w:rsidR="007B5625" w:rsidRDefault="007B5625">
            <w:pPr>
              <w:widowControl w:val="0"/>
              <w:autoSpaceDE w:val="0"/>
              <w:autoSpaceDN w:val="0"/>
              <w:adjustRightInd w:val="0"/>
              <w:rPr>
                <w:lang w:eastAsia="ja-JP"/>
              </w:rPr>
            </w:pPr>
          </w:p>
        </w:tc>
        <w:tc>
          <w:tcPr>
            <w:tcW w:w="1134" w:type="dxa"/>
            <w:shd w:val="clear" w:color="auto" w:fill="FFFFFF"/>
          </w:tcPr>
          <w:p w14:paraId="05860481" w14:textId="77777777" w:rsidR="007B5625" w:rsidRDefault="007B5625">
            <w:pPr>
              <w:widowControl w:val="0"/>
              <w:autoSpaceDE w:val="0"/>
              <w:autoSpaceDN w:val="0"/>
              <w:adjustRightInd w:val="0"/>
              <w:rPr>
                <w:lang w:eastAsia="ja-JP"/>
              </w:rPr>
            </w:pPr>
          </w:p>
        </w:tc>
      </w:tr>
      <w:tr w:rsidR="007B5625" w14:paraId="0BAE1D84" w14:textId="77777777">
        <w:tblPrEx>
          <w:tblCellMar>
            <w:top w:w="0" w:type="dxa"/>
            <w:bottom w:w="0" w:type="dxa"/>
          </w:tblCellMar>
        </w:tblPrEx>
        <w:tc>
          <w:tcPr>
            <w:tcW w:w="1701" w:type="dxa"/>
            <w:shd w:val="clear" w:color="auto" w:fill="FFFFFF"/>
          </w:tcPr>
          <w:p w14:paraId="792B5202"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IMDG:</w:t>
            </w:r>
          </w:p>
        </w:tc>
        <w:tc>
          <w:tcPr>
            <w:tcW w:w="1417" w:type="dxa"/>
            <w:shd w:val="clear" w:color="auto" w:fill="FFFFFF"/>
          </w:tcPr>
          <w:p w14:paraId="0DF61343" w14:textId="77777777" w:rsidR="007B5625" w:rsidRDefault="007B5625">
            <w:pPr>
              <w:widowControl w:val="0"/>
              <w:autoSpaceDE w:val="0"/>
              <w:autoSpaceDN w:val="0"/>
              <w:adjustRightInd w:val="0"/>
              <w:rPr>
                <w:lang w:eastAsia="ja-JP"/>
              </w:rPr>
            </w:pPr>
          </w:p>
        </w:tc>
        <w:tc>
          <w:tcPr>
            <w:tcW w:w="2835" w:type="dxa"/>
            <w:shd w:val="clear" w:color="auto" w:fill="FFFFFF"/>
          </w:tcPr>
          <w:p w14:paraId="344DAC02"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 xml:space="preserve">EMS: F-E, </w:t>
            </w:r>
            <w:r>
              <w:rPr>
                <w:rFonts w:ascii="Arial" w:hAnsi="Arial" w:cs="Arial"/>
                <w:color w:val="000000"/>
                <w:sz w:val="16"/>
                <w:szCs w:val="16"/>
                <w:u w:val="single"/>
                <w:lang w:eastAsia="ja-JP"/>
              </w:rPr>
              <w:t>S-E</w:t>
            </w:r>
          </w:p>
        </w:tc>
        <w:tc>
          <w:tcPr>
            <w:tcW w:w="1134" w:type="dxa"/>
            <w:shd w:val="clear" w:color="auto" w:fill="FFFFFF"/>
          </w:tcPr>
          <w:p w14:paraId="22CCAB2F" w14:textId="77777777" w:rsidR="007B5625" w:rsidRDefault="007B5625">
            <w:pPr>
              <w:widowControl w:val="0"/>
              <w:autoSpaceDE w:val="0"/>
              <w:autoSpaceDN w:val="0"/>
              <w:adjustRightInd w:val="0"/>
              <w:rPr>
                <w:lang w:eastAsia="ja-JP"/>
              </w:rPr>
            </w:pPr>
          </w:p>
        </w:tc>
        <w:tc>
          <w:tcPr>
            <w:tcW w:w="1134" w:type="dxa"/>
            <w:shd w:val="clear" w:color="auto" w:fill="FFFFFF"/>
          </w:tcPr>
          <w:p w14:paraId="20CFF77A"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Limited Quantities: 5 L</w:t>
            </w:r>
          </w:p>
        </w:tc>
        <w:tc>
          <w:tcPr>
            <w:tcW w:w="1134" w:type="dxa"/>
            <w:shd w:val="clear" w:color="auto" w:fill="FFFFFF"/>
          </w:tcPr>
          <w:p w14:paraId="6555CF25" w14:textId="77777777" w:rsidR="007B5625" w:rsidRDefault="007B5625">
            <w:pPr>
              <w:widowControl w:val="0"/>
              <w:autoSpaceDE w:val="0"/>
              <w:autoSpaceDN w:val="0"/>
              <w:adjustRightInd w:val="0"/>
              <w:rPr>
                <w:lang w:eastAsia="ja-JP"/>
              </w:rPr>
            </w:pPr>
          </w:p>
        </w:tc>
        <w:tc>
          <w:tcPr>
            <w:tcW w:w="1134" w:type="dxa"/>
            <w:shd w:val="clear" w:color="auto" w:fill="FFFFFF"/>
          </w:tcPr>
          <w:p w14:paraId="27F8B7C1" w14:textId="77777777" w:rsidR="007B5625" w:rsidRDefault="007B5625">
            <w:pPr>
              <w:widowControl w:val="0"/>
              <w:autoSpaceDE w:val="0"/>
              <w:autoSpaceDN w:val="0"/>
              <w:adjustRightInd w:val="0"/>
              <w:rPr>
                <w:lang w:eastAsia="ja-JP"/>
              </w:rPr>
            </w:pPr>
          </w:p>
        </w:tc>
      </w:tr>
      <w:tr w:rsidR="007B5625" w14:paraId="58E83144" w14:textId="77777777">
        <w:tblPrEx>
          <w:tblCellMar>
            <w:top w:w="0" w:type="dxa"/>
            <w:bottom w:w="0" w:type="dxa"/>
          </w:tblCellMar>
        </w:tblPrEx>
        <w:tc>
          <w:tcPr>
            <w:tcW w:w="1701" w:type="dxa"/>
            <w:shd w:val="clear" w:color="auto" w:fill="FFFFFF"/>
          </w:tcPr>
          <w:p w14:paraId="31AEFF7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IATA:</w:t>
            </w:r>
          </w:p>
        </w:tc>
        <w:tc>
          <w:tcPr>
            <w:tcW w:w="1417" w:type="dxa"/>
            <w:shd w:val="clear" w:color="auto" w:fill="FFFFFF"/>
          </w:tcPr>
          <w:p w14:paraId="218C0A2C" w14:textId="77777777" w:rsidR="007B5625" w:rsidRDefault="007B5625">
            <w:pPr>
              <w:widowControl w:val="0"/>
              <w:autoSpaceDE w:val="0"/>
              <w:autoSpaceDN w:val="0"/>
              <w:adjustRightInd w:val="0"/>
              <w:rPr>
                <w:lang w:eastAsia="ja-JP"/>
              </w:rPr>
            </w:pPr>
          </w:p>
        </w:tc>
        <w:tc>
          <w:tcPr>
            <w:tcW w:w="2835" w:type="dxa"/>
            <w:shd w:val="clear" w:color="auto" w:fill="FFFFFF"/>
          </w:tcPr>
          <w:p w14:paraId="146EF07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Cargo:</w:t>
            </w:r>
          </w:p>
        </w:tc>
        <w:tc>
          <w:tcPr>
            <w:tcW w:w="1134" w:type="dxa"/>
            <w:shd w:val="clear" w:color="auto" w:fill="FFFFFF"/>
          </w:tcPr>
          <w:p w14:paraId="7F0B945D" w14:textId="77777777" w:rsidR="007B5625" w:rsidRDefault="007B5625">
            <w:pPr>
              <w:widowControl w:val="0"/>
              <w:autoSpaceDE w:val="0"/>
              <w:autoSpaceDN w:val="0"/>
              <w:adjustRightInd w:val="0"/>
              <w:rPr>
                <w:lang w:eastAsia="ja-JP"/>
              </w:rPr>
            </w:pPr>
          </w:p>
        </w:tc>
        <w:tc>
          <w:tcPr>
            <w:tcW w:w="1134" w:type="dxa"/>
            <w:shd w:val="clear" w:color="auto" w:fill="FFFFFF"/>
          </w:tcPr>
          <w:p w14:paraId="7A47A825"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Maximum quantity: 60 L</w:t>
            </w:r>
          </w:p>
        </w:tc>
        <w:tc>
          <w:tcPr>
            <w:tcW w:w="1134" w:type="dxa"/>
            <w:shd w:val="clear" w:color="auto" w:fill="FFFFFF"/>
          </w:tcPr>
          <w:p w14:paraId="2A0A9718" w14:textId="77777777" w:rsidR="007B5625" w:rsidRDefault="007B5625">
            <w:pPr>
              <w:widowControl w:val="0"/>
              <w:autoSpaceDE w:val="0"/>
              <w:autoSpaceDN w:val="0"/>
              <w:adjustRightInd w:val="0"/>
              <w:rPr>
                <w:lang w:eastAsia="ja-JP"/>
              </w:rPr>
            </w:pPr>
          </w:p>
        </w:tc>
        <w:tc>
          <w:tcPr>
            <w:tcW w:w="1134" w:type="dxa"/>
            <w:shd w:val="clear" w:color="auto" w:fill="FFFFFF"/>
          </w:tcPr>
          <w:p w14:paraId="73532CBD"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Packaging instructions: 364</w:t>
            </w:r>
          </w:p>
        </w:tc>
      </w:tr>
      <w:tr w:rsidR="007B5625" w14:paraId="5F73AD29" w14:textId="77777777">
        <w:tblPrEx>
          <w:tblCellMar>
            <w:top w:w="0" w:type="dxa"/>
            <w:bottom w:w="0" w:type="dxa"/>
          </w:tblCellMar>
        </w:tblPrEx>
        <w:tc>
          <w:tcPr>
            <w:tcW w:w="1701" w:type="dxa"/>
            <w:shd w:val="clear" w:color="auto" w:fill="FFFFFF"/>
          </w:tcPr>
          <w:p w14:paraId="5EB6D90A" w14:textId="77777777" w:rsidR="007B5625" w:rsidRDefault="007B5625">
            <w:pPr>
              <w:widowControl w:val="0"/>
              <w:autoSpaceDE w:val="0"/>
              <w:autoSpaceDN w:val="0"/>
              <w:adjustRightInd w:val="0"/>
              <w:jc w:val="both"/>
              <w:rPr>
                <w:lang w:eastAsia="ja-JP"/>
              </w:rPr>
            </w:pPr>
            <w:r>
              <w:rPr>
                <w:lang w:eastAsia="ja-JP"/>
              </w:rPr>
              <w:t xml:space="preserve"> </w:t>
            </w:r>
          </w:p>
        </w:tc>
        <w:tc>
          <w:tcPr>
            <w:tcW w:w="1417" w:type="dxa"/>
            <w:shd w:val="clear" w:color="auto" w:fill="FFFFFF"/>
          </w:tcPr>
          <w:p w14:paraId="27B13E95" w14:textId="77777777" w:rsidR="007B5625" w:rsidRDefault="007B5625">
            <w:pPr>
              <w:widowControl w:val="0"/>
              <w:autoSpaceDE w:val="0"/>
              <w:autoSpaceDN w:val="0"/>
              <w:adjustRightInd w:val="0"/>
              <w:jc w:val="both"/>
              <w:rPr>
                <w:lang w:eastAsia="ja-JP"/>
              </w:rPr>
            </w:pPr>
          </w:p>
        </w:tc>
        <w:tc>
          <w:tcPr>
            <w:tcW w:w="2835" w:type="dxa"/>
            <w:shd w:val="clear" w:color="auto" w:fill="FFFFFF"/>
          </w:tcPr>
          <w:p w14:paraId="55BAADD3"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Pass.:</w:t>
            </w:r>
          </w:p>
        </w:tc>
        <w:tc>
          <w:tcPr>
            <w:tcW w:w="1134" w:type="dxa"/>
            <w:shd w:val="clear" w:color="auto" w:fill="FFFFFF"/>
          </w:tcPr>
          <w:p w14:paraId="75AB4D5E" w14:textId="77777777" w:rsidR="007B5625" w:rsidRDefault="007B5625">
            <w:pPr>
              <w:widowControl w:val="0"/>
              <w:autoSpaceDE w:val="0"/>
              <w:autoSpaceDN w:val="0"/>
              <w:adjustRightInd w:val="0"/>
              <w:rPr>
                <w:lang w:eastAsia="ja-JP"/>
              </w:rPr>
            </w:pPr>
          </w:p>
        </w:tc>
        <w:tc>
          <w:tcPr>
            <w:tcW w:w="1134" w:type="dxa"/>
            <w:shd w:val="clear" w:color="auto" w:fill="FFFFFF"/>
          </w:tcPr>
          <w:p w14:paraId="47C4078F"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Maximum quantity: 5 L</w:t>
            </w:r>
          </w:p>
        </w:tc>
        <w:tc>
          <w:tcPr>
            <w:tcW w:w="1134" w:type="dxa"/>
            <w:shd w:val="clear" w:color="auto" w:fill="FFFFFF"/>
          </w:tcPr>
          <w:p w14:paraId="4662CEE4" w14:textId="77777777" w:rsidR="007B5625" w:rsidRDefault="007B5625">
            <w:pPr>
              <w:widowControl w:val="0"/>
              <w:autoSpaceDE w:val="0"/>
              <w:autoSpaceDN w:val="0"/>
              <w:adjustRightInd w:val="0"/>
              <w:rPr>
                <w:lang w:eastAsia="ja-JP"/>
              </w:rPr>
            </w:pPr>
          </w:p>
        </w:tc>
        <w:tc>
          <w:tcPr>
            <w:tcW w:w="1134" w:type="dxa"/>
            <w:shd w:val="clear" w:color="auto" w:fill="FFFFFF"/>
          </w:tcPr>
          <w:p w14:paraId="57A7E7C7"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Packaging instructions: 353</w:t>
            </w:r>
          </w:p>
        </w:tc>
      </w:tr>
      <w:tr w:rsidR="007B5625" w14:paraId="6FC24CAE" w14:textId="77777777">
        <w:tblPrEx>
          <w:tblCellMar>
            <w:top w:w="0" w:type="dxa"/>
            <w:bottom w:w="0" w:type="dxa"/>
          </w:tblCellMar>
        </w:tblPrEx>
        <w:tc>
          <w:tcPr>
            <w:tcW w:w="1701" w:type="dxa"/>
            <w:shd w:val="clear" w:color="auto" w:fill="FFFFFF"/>
          </w:tcPr>
          <w:p w14:paraId="73C6DF00" w14:textId="77777777" w:rsidR="007B5625" w:rsidRDefault="007B5625">
            <w:pPr>
              <w:widowControl w:val="0"/>
              <w:autoSpaceDE w:val="0"/>
              <w:autoSpaceDN w:val="0"/>
              <w:adjustRightInd w:val="0"/>
              <w:jc w:val="both"/>
              <w:rPr>
                <w:lang w:eastAsia="ja-JP"/>
              </w:rPr>
            </w:pPr>
            <w:r>
              <w:rPr>
                <w:lang w:eastAsia="ja-JP"/>
              </w:rPr>
              <w:t xml:space="preserve"> </w:t>
            </w:r>
          </w:p>
        </w:tc>
        <w:tc>
          <w:tcPr>
            <w:tcW w:w="1417" w:type="dxa"/>
            <w:shd w:val="clear" w:color="auto" w:fill="FFFFFF"/>
          </w:tcPr>
          <w:p w14:paraId="2F65EC6D" w14:textId="77777777" w:rsidR="007B5625" w:rsidRDefault="007B5625">
            <w:pPr>
              <w:widowControl w:val="0"/>
              <w:autoSpaceDE w:val="0"/>
              <w:autoSpaceDN w:val="0"/>
              <w:adjustRightInd w:val="0"/>
              <w:jc w:val="both"/>
              <w:rPr>
                <w:lang w:eastAsia="ja-JP"/>
              </w:rPr>
            </w:pPr>
          </w:p>
        </w:tc>
        <w:tc>
          <w:tcPr>
            <w:tcW w:w="2835" w:type="dxa"/>
            <w:shd w:val="clear" w:color="auto" w:fill="FFFFFF"/>
          </w:tcPr>
          <w:p w14:paraId="742BDAF3"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Special Instructions:</w:t>
            </w:r>
          </w:p>
        </w:tc>
        <w:tc>
          <w:tcPr>
            <w:tcW w:w="1134" w:type="dxa"/>
            <w:shd w:val="clear" w:color="auto" w:fill="FFFFFF"/>
          </w:tcPr>
          <w:p w14:paraId="517B95CF" w14:textId="77777777" w:rsidR="007B5625" w:rsidRDefault="007B5625">
            <w:pPr>
              <w:widowControl w:val="0"/>
              <w:autoSpaceDE w:val="0"/>
              <w:autoSpaceDN w:val="0"/>
              <w:adjustRightInd w:val="0"/>
              <w:rPr>
                <w:lang w:eastAsia="ja-JP"/>
              </w:rPr>
            </w:pPr>
          </w:p>
        </w:tc>
        <w:tc>
          <w:tcPr>
            <w:tcW w:w="1134" w:type="dxa"/>
            <w:shd w:val="clear" w:color="auto" w:fill="FFFFFF"/>
          </w:tcPr>
          <w:p w14:paraId="0D2F1805"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A3</w:t>
            </w:r>
          </w:p>
        </w:tc>
        <w:tc>
          <w:tcPr>
            <w:tcW w:w="1134" w:type="dxa"/>
            <w:shd w:val="clear" w:color="auto" w:fill="FFFFFF"/>
          </w:tcPr>
          <w:p w14:paraId="62B927EB" w14:textId="77777777" w:rsidR="007B5625" w:rsidRDefault="007B5625">
            <w:pPr>
              <w:widowControl w:val="0"/>
              <w:autoSpaceDE w:val="0"/>
              <w:autoSpaceDN w:val="0"/>
              <w:adjustRightInd w:val="0"/>
              <w:rPr>
                <w:lang w:eastAsia="ja-JP"/>
              </w:rPr>
            </w:pPr>
          </w:p>
        </w:tc>
        <w:tc>
          <w:tcPr>
            <w:tcW w:w="1134" w:type="dxa"/>
            <w:shd w:val="clear" w:color="auto" w:fill="FFFFFF"/>
          </w:tcPr>
          <w:p w14:paraId="743D53BC" w14:textId="77777777" w:rsidR="007B5625" w:rsidRDefault="007B5625">
            <w:pPr>
              <w:widowControl w:val="0"/>
              <w:autoSpaceDE w:val="0"/>
              <w:autoSpaceDN w:val="0"/>
              <w:adjustRightInd w:val="0"/>
              <w:rPr>
                <w:lang w:eastAsia="ja-JP"/>
              </w:rPr>
            </w:pPr>
          </w:p>
        </w:tc>
      </w:tr>
    </w:tbl>
    <w:p w14:paraId="0C0492F2" w14:textId="77777777" w:rsidR="007B5625" w:rsidRDefault="007B5625">
      <w:pPr>
        <w:widowControl w:val="0"/>
        <w:autoSpaceDE w:val="0"/>
        <w:autoSpaceDN w:val="0"/>
        <w:adjustRightInd w:val="0"/>
        <w:jc w:val="both"/>
        <w:rPr>
          <w:lang w:eastAsia="ja-JP"/>
        </w:rPr>
      </w:pPr>
    </w:p>
    <w:p w14:paraId="2685F866" w14:textId="77777777" w:rsidR="007B5625" w:rsidRDefault="007B5625">
      <w:pPr>
        <w:widowControl w:val="0"/>
        <w:autoSpaceDE w:val="0"/>
        <w:autoSpaceDN w:val="0"/>
        <w:adjustRightInd w:val="0"/>
        <w:jc w:val="both"/>
        <w:rPr>
          <w:rFonts w:ascii="Arial" w:hAnsi="Arial" w:cs="Arial"/>
          <w:b/>
          <w:bCs/>
          <w:color w:val="000000"/>
          <w:sz w:val="16"/>
          <w:szCs w:val="16"/>
          <w:lang w:eastAsia="ja-JP"/>
        </w:rPr>
      </w:pPr>
      <w:r>
        <w:rPr>
          <w:rFonts w:ascii="Arial" w:hAnsi="Arial" w:cs="Arial"/>
          <w:b/>
          <w:bCs/>
          <w:color w:val="000000"/>
          <w:sz w:val="16"/>
          <w:szCs w:val="16"/>
          <w:lang w:eastAsia="ja-JP"/>
        </w:rPr>
        <w:t>14.7. Transport in bulk according to Annex II of Marpol and the IBC Code</w:t>
      </w:r>
    </w:p>
    <w:p w14:paraId="7C973A84" w14:textId="77777777" w:rsidR="007B5625" w:rsidRDefault="007B5625">
      <w:pPr>
        <w:widowControl w:val="0"/>
        <w:autoSpaceDE w:val="0"/>
        <w:autoSpaceDN w:val="0"/>
        <w:adjustRightInd w:val="0"/>
        <w:jc w:val="both"/>
        <w:rPr>
          <w:lang w:eastAsia="ja-JP"/>
        </w:rPr>
      </w:pPr>
    </w:p>
    <w:p w14:paraId="50ACD582" w14:textId="77777777" w:rsidR="007B5625" w:rsidRDefault="007B5625">
      <w:pPr>
        <w:widowControl w:val="0"/>
        <w:autoSpaceDE w:val="0"/>
        <w:autoSpaceDN w:val="0"/>
        <w:adjustRightInd w:val="0"/>
        <w:jc w:val="both"/>
        <w:rPr>
          <w:lang w:eastAsia="ja-JP"/>
        </w:rPr>
      </w:pPr>
    </w:p>
    <w:p w14:paraId="1187CA4D"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Information not relevant</w:t>
      </w:r>
    </w:p>
    <w:p w14:paraId="216898EF"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0A90A8AF" w14:textId="77777777">
        <w:tblPrEx>
          <w:tblCellMar>
            <w:top w:w="0" w:type="dxa"/>
            <w:bottom w:w="0" w:type="dxa"/>
          </w:tblCellMar>
        </w:tblPrEx>
        <w:tc>
          <w:tcPr>
            <w:tcW w:w="10773" w:type="dxa"/>
            <w:shd w:val="clear" w:color="auto" w:fill="C0C0C0"/>
          </w:tcPr>
          <w:p w14:paraId="44BFBBB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15. Regulatory information</w:t>
            </w:r>
          </w:p>
        </w:tc>
      </w:tr>
    </w:tbl>
    <w:p w14:paraId="6AA3EF34"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18B9499D" w14:textId="77777777">
        <w:tblPrEx>
          <w:tblCellMar>
            <w:top w:w="0" w:type="dxa"/>
            <w:bottom w:w="0" w:type="dxa"/>
          </w:tblCellMar>
        </w:tblPrEx>
        <w:tc>
          <w:tcPr>
            <w:tcW w:w="10773" w:type="dxa"/>
            <w:shd w:val="clear" w:color="auto" w:fill="FFFFFF"/>
          </w:tcPr>
          <w:p w14:paraId="2E1C8F7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6"/>
                <w:szCs w:val="16"/>
                <w:lang w:eastAsia="ja-JP"/>
              </w:rPr>
              <w:t>15.1. Safety, health and environmental regulations/legislation specific for the substance or mixture</w:t>
            </w:r>
          </w:p>
        </w:tc>
      </w:tr>
    </w:tbl>
    <w:p w14:paraId="1749BD0B" w14:textId="77777777" w:rsidR="007B5625" w:rsidRDefault="007B5625">
      <w:pPr>
        <w:widowControl w:val="0"/>
        <w:autoSpaceDE w:val="0"/>
        <w:autoSpaceDN w:val="0"/>
        <w:adjustRightInd w:val="0"/>
        <w:jc w:val="both"/>
        <w:rPr>
          <w:lang w:eastAsia="ja-JP"/>
        </w:rPr>
      </w:pPr>
    </w:p>
    <w:p w14:paraId="02E5FA89"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Seveso Category - Directive 2012/18/EC: P5c</w:t>
      </w:r>
    </w:p>
    <w:p w14:paraId="4BC8FB56" w14:textId="77777777" w:rsidR="007B5625" w:rsidRDefault="007B5625">
      <w:pPr>
        <w:widowControl w:val="0"/>
        <w:autoSpaceDE w:val="0"/>
        <w:autoSpaceDN w:val="0"/>
        <w:adjustRightInd w:val="0"/>
        <w:jc w:val="both"/>
        <w:rPr>
          <w:lang w:eastAsia="ja-JP"/>
        </w:rPr>
      </w:pPr>
    </w:p>
    <w:p w14:paraId="785EFA77" w14:textId="77777777" w:rsidR="007B5625" w:rsidRDefault="007B5625">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Restrictions relating to the product or contained substances pursuant to Annex XVII to EC Regulation 1907/2006</w:t>
      </w:r>
    </w:p>
    <w:p w14:paraId="6EBBB178" w14:textId="77777777" w:rsidR="007B5625" w:rsidRDefault="007B5625">
      <w:pPr>
        <w:widowControl w:val="0"/>
        <w:autoSpaceDE w:val="0"/>
        <w:autoSpaceDN w:val="0"/>
        <w:adjustRightInd w:val="0"/>
        <w:jc w:val="both"/>
        <w:rPr>
          <w:lang w:eastAsia="ja-JP"/>
        </w:rPr>
      </w:pPr>
    </w:p>
    <w:p w14:paraId="31944DBE" w14:textId="77777777" w:rsidR="007B5625" w:rsidRDefault="007B5625">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Product</w:t>
      </w:r>
    </w:p>
    <w:tbl>
      <w:tblPr>
        <w:tblW w:w="0" w:type="auto"/>
        <w:tblInd w:w="70" w:type="dxa"/>
        <w:tblLayout w:type="fixed"/>
        <w:tblCellMar>
          <w:left w:w="70" w:type="dxa"/>
          <w:right w:w="70" w:type="dxa"/>
        </w:tblCellMar>
        <w:tblLook w:val="0000" w:firstRow="0" w:lastRow="0" w:firstColumn="0" w:lastColumn="0" w:noHBand="0" w:noVBand="0"/>
      </w:tblPr>
      <w:tblGrid>
        <w:gridCol w:w="2835"/>
        <w:gridCol w:w="1701"/>
        <w:gridCol w:w="1701"/>
      </w:tblGrid>
      <w:tr w:rsidR="007B5625" w14:paraId="1BF1A7E1" w14:textId="77777777">
        <w:tblPrEx>
          <w:tblCellMar>
            <w:top w:w="0" w:type="dxa"/>
            <w:bottom w:w="0" w:type="dxa"/>
          </w:tblCellMar>
        </w:tblPrEx>
        <w:tc>
          <w:tcPr>
            <w:tcW w:w="2835" w:type="dxa"/>
            <w:shd w:val="clear" w:color="auto" w:fill="FFFFFF"/>
          </w:tcPr>
          <w:p w14:paraId="2177435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Point</w:t>
            </w:r>
          </w:p>
        </w:tc>
        <w:tc>
          <w:tcPr>
            <w:tcW w:w="1701" w:type="dxa"/>
            <w:shd w:val="clear" w:color="auto" w:fill="FFFFFF"/>
          </w:tcPr>
          <w:p w14:paraId="775E7DB2"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3 - 40</w:t>
            </w:r>
          </w:p>
        </w:tc>
        <w:tc>
          <w:tcPr>
            <w:tcW w:w="1701" w:type="dxa"/>
            <w:shd w:val="clear" w:color="auto" w:fill="FFFFFF"/>
          </w:tcPr>
          <w:p w14:paraId="7F091EDB" w14:textId="77777777" w:rsidR="007B5625" w:rsidRDefault="007B5625">
            <w:pPr>
              <w:widowControl w:val="0"/>
              <w:autoSpaceDE w:val="0"/>
              <w:autoSpaceDN w:val="0"/>
              <w:adjustRightInd w:val="0"/>
              <w:rPr>
                <w:lang w:eastAsia="ja-JP"/>
              </w:rPr>
            </w:pPr>
          </w:p>
        </w:tc>
      </w:tr>
    </w:tbl>
    <w:p w14:paraId="20C22102" w14:textId="77777777" w:rsidR="007B5625" w:rsidRDefault="007B5625">
      <w:pPr>
        <w:widowControl w:val="0"/>
        <w:autoSpaceDE w:val="0"/>
        <w:autoSpaceDN w:val="0"/>
        <w:adjustRightInd w:val="0"/>
        <w:jc w:val="both"/>
        <w:rPr>
          <w:lang w:eastAsia="ja-JP"/>
        </w:rPr>
      </w:pPr>
    </w:p>
    <w:p w14:paraId="5278FB07" w14:textId="77777777" w:rsidR="007B5625" w:rsidRDefault="007B5625">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Contained substance</w:t>
      </w:r>
    </w:p>
    <w:p w14:paraId="06432951"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2835"/>
        <w:gridCol w:w="1701"/>
        <w:gridCol w:w="1701"/>
      </w:tblGrid>
      <w:tr w:rsidR="007B5625" w14:paraId="2B12F9DC" w14:textId="77777777">
        <w:tblPrEx>
          <w:tblCellMar>
            <w:top w:w="0" w:type="dxa"/>
            <w:bottom w:w="0" w:type="dxa"/>
          </w:tblCellMar>
        </w:tblPrEx>
        <w:tc>
          <w:tcPr>
            <w:tcW w:w="2835" w:type="dxa"/>
            <w:shd w:val="clear" w:color="auto" w:fill="FFFFFF"/>
          </w:tcPr>
          <w:p w14:paraId="5994BFD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color w:val="000000"/>
                <w:sz w:val="16"/>
                <w:szCs w:val="16"/>
                <w:lang w:eastAsia="ja-JP"/>
              </w:rPr>
              <w:t>Point</w:t>
            </w:r>
          </w:p>
        </w:tc>
        <w:tc>
          <w:tcPr>
            <w:tcW w:w="1701" w:type="dxa"/>
            <w:shd w:val="clear" w:color="auto" w:fill="FFFFFF"/>
          </w:tcPr>
          <w:p w14:paraId="3A91B7BC"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56</w:t>
            </w:r>
          </w:p>
        </w:tc>
        <w:tc>
          <w:tcPr>
            <w:tcW w:w="1701" w:type="dxa"/>
            <w:shd w:val="clear" w:color="auto" w:fill="FFFFFF"/>
          </w:tcPr>
          <w:p w14:paraId="03428C74"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DIPHENYLMETHANE-4,4'-DIISOCYANATE Reg. no.: 01-2119457014-47-XXXX</w:t>
            </w:r>
          </w:p>
        </w:tc>
      </w:tr>
    </w:tbl>
    <w:p w14:paraId="12083DDA" w14:textId="77777777" w:rsidR="007B5625" w:rsidRDefault="007B5625">
      <w:pPr>
        <w:widowControl w:val="0"/>
        <w:autoSpaceDE w:val="0"/>
        <w:autoSpaceDN w:val="0"/>
        <w:adjustRightInd w:val="0"/>
        <w:jc w:val="both"/>
        <w:rPr>
          <w:lang w:eastAsia="ja-JP"/>
        </w:rPr>
      </w:pPr>
    </w:p>
    <w:p w14:paraId="61397EE7" w14:textId="77777777" w:rsidR="007B5625" w:rsidRDefault="007B5625">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in Candidate List (Art. 59 REACH)</w:t>
      </w:r>
    </w:p>
    <w:p w14:paraId="75C65249" w14:textId="77777777" w:rsidR="007B5625" w:rsidRDefault="007B5625">
      <w:pPr>
        <w:widowControl w:val="0"/>
        <w:autoSpaceDE w:val="0"/>
        <w:autoSpaceDN w:val="0"/>
        <w:adjustRightInd w:val="0"/>
        <w:jc w:val="both"/>
        <w:rPr>
          <w:lang w:eastAsia="ja-JP"/>
        </w:rPr>
      </w:pPr>
    </w:p>
    <w:p w14:paraId="544FA9B6"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On the basis of available data, the product does not contain any SVHC in percentage greater than 0,1%.</w:t>
      </w:r>
    </w:p>
    <w:p w14:paraId="0F2E9A3D" w14:textId="77777777" w:rsidR="007B5625" w:rsidRDefault="007B5625">
      <w:pPr>
        <w:widowControl w:val="0"/>
        <w:autoSpaceDE w:val="0"/>
        <w:autoSpaceDN w:val="0"/>
        <w:adjustRightInd w:val="0"/>
        <w:jc w:val="both"/>
        <w:rPr>
          <w:lang w:eastAsia="ja-JP"/>
        </w:rPr>
      </w:pPr>
    </w:p>
    <w:p w14:paraId="09DFD7F3" w14:textId="77777777" w:rsidR="007B5625" w:rsidRDefault="007B5625">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subject to authorisarion (Annex XIV REACH)</w:t>
      </w:r>
    </w:p>
    <w:p w14:paraId="6B6C4B2F" w14:textId="77777777" w:rsidR="007B5625" w:rsidRDefault="007B5625">
      <w:pPr>
        <w:widowControl w:val="0"/>
        <w:autoSpaceDE w:val="0"/>
        <w:autoSpaceDN w:val="0"/>
        <w:adjustRightInd w:val="0"/>
        <w:jc w:val="both"/>
        <w:rPr>
          <w:lang w:eastAsia="ja-JP"/>
        </w:rPr>
      </w:pPr>
    </w:p>
    <w:p w14:paraId="348D35F9"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w:t>
      </w:r>
    </w:p>
    <w:p w14:paraId="285C5A84" w14:textId="77777777" w:rsidR="007B5625" w:rsidRDefault="007B5625">
      <w:pPr>
        <w:widowControl w:val="0"/>
        <w:autoSpaceDE w:val="0"/>
        <w:autoSpaceDN w:val="0"/>
        <w:adjustRightInd w:val="0"/>
        <w:jc w:val="both"/>
        <w:rPr>
          <w:lang w:eastAsia="ja-JP"/>
        </w:rPr>
      </w:pPr>
    </w:p>
    <w:p w14:paraId="7A09313F" w14:textId="77777777" w:rsidR="007B5625" w:rsidRDefault="007B5625">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subject to exportation reporting pursuant to (EC) Reg. 649/2012:</w:t>
      </w:r>
    </w:p>
    <w:p w14:paraId="4DB34009" w14:textId="77777777" w:rsidR="007B5625" w:rsidRDefault="007B5625">
      <w:pPr>
        <w:widowControl w:val="0"/>
        <w:autoSpaceDE w:val="0"/>
        <w:autoSpaceDN w:val="0"/>
        <w:adjustRightInd w:val="0"/>
        <w:jc w:val="both"/>
        <w:rPr>
          <w:lang w:eastAsia="ja-JP"/>
        </w:rPr>
      </w:pPr>
    </w:p>
    <w:p w14:paraId="70AC86BD"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w:t>
      </w:r>
    </w:p>
    <w:p w14:paraId="25B9E8F6" w14:textId="77777777" w:rsidR="007B5625" w:rsidRDefault="007B5625">
      <w:pPr>
        <w:widowControl w:val="0"/>
        <w:autoSpaceDE w:val="0"/>
        <w:autoSpaceDN w:val="0"/>
        <w:adjustRightInd w:val="0"/>
        <w:jc w:val="both"/>
        <w:rPr>
          <w:lang w:eastAsia="ja-JP"/>
        </w:rPr>
      </w:pPr>
    </w:p>
    <w:p w14:paraId="682AF936" w14:textId="77777777" w:rsidR="007B5625" w:rsidRDefault="007B5625">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subject to the Rotterdam Convention:</w:t>
      </w:r>
    </w:p>
    <w:p w14:paraId="53A77045" w14:textId="77777777" w:rsidR="007B5625" w:rsidRDefault="007B5625">
      <w:pPr>
        <w:widowControl w:val="0"/>
        <w:autoSpaceDE w:val="0"/>
        <w:autoSpaceDN w:val="0"/>
        <w:adjustRightInd w:val="0"/>
        <w:jc w:val="both"/>
        <w:rPr>
          <w:lang w:eastAsia="ja-JP"/>
        </w:rPr>
      </w:pPr>
    </w:p>
    <w:p w14:paraId="598AF73C"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w:t>
      </w:r>
    </w:p>
    <w:p w14:paraId="433B8F6A" w14:textId="77777777" w:rsidR="007B5625" w:rsidRDefault="007B5625">
      <w:pPr>
        <w:widowControl w:val="0"/>
        <w:autoSpaceDE w:val="0"/>
        <w:autoSpaceDN w:val="0"/>
        <w:adjustRightInd w:val="0"/>
        <w:jc w:val="both"/>
        <w:rPr>
          <w:lang w:eastAsia="ja-JP"/>
        </w:rPr>
      </w:pPr>
    </w:p>
    <w:p w14:paraId="5EF9AE72" w14:textId="77777777" w:rsidR="007B5625" w:rsidRDefault="007B5625">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Substances subject to the Stockholm Convention:</w:t>
      </w:r>
    </w:p>
    <w:p w14:paraId="2BA63C8F" w14:textId="77777777" w:rsidR="007B5625" w:rsidRDefault="007B5625">
      <w:pPr>
        <w:widowControl w:val="0"/>
        <w:autoSpaceDE w:val="0"/>
        <w:autoSpaceDN w:val="0"/>
        <w:adjustRightInd w:val="0"/>
        <w:jc w:val="both"/>
        <w:rPr>
          <w:lang w:eastAsia="ja-JP"/>
        </w:rPr>
      </w:pPr>
    </w:p>
    <w:p w14:paraId="236DF811"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None</w:t>
      </w:r>
    </w:p>
    <w:p w14:paraId="4CD26DE8" w14:textId="77777777" w:rsidR="007B5625" w:rsidRDefault="007B5625">
      <w:pPr>
        <w:widowControl w:val="0"/>
        <w:autoSpaceDE w:val="0"/>
        <w:autoSpaceDN w:val="0"/>
        <w:adjustRightInd w:val="0"/>
        <w:jc w:val="both"/>
        <w:rPr>
          <w:lang w:eastAsia="ja-JP"/>
        </w:rPr>
      </w:pPr>
    </w:p>
    <w:p w14:paraId="3FCF2CEE" w14:textId="77777777" w:rsidR="007B5625" w:rsidRDefault="007B5625">
      <w:pPr>
        <w:widowControl w:val="0"/>
        <w:autoSpaceDE w:val="0"/>
        <w:autoSpaceDN w:val="0"/>
        <w:adjustRightInd w:val="0"/>
        <w:jc w:val="both"/>
        <w:rPr>
          <w:rFonts w:ascii="Arial" w:hAnsi="Arial" w:cs="Arial"/>
          <w:color w:val="000000"/>
          <w:sz w:val="16"/>
          <w:szCs w:val="16"/>
          <w:u w:val="single"/>
          <w:lang w:eastAsia="ja-JP"/>
        </w:rPr>
      </w:pPr>
      <w:r>
        <w:rPr>
          <w:rFonts w:ascii="Arial" w:hAnsi="Arial" w:cs="Arial"/>
          <w:color w:val="000000"/>
          <w:sz w:val="16"/>
          <w:szCs w:val="16"/>
          <w:u w:val="single"/>
          <w:lang w:eastAsia="ja-JP"/>
        </w:rPr>
        <w:t>Healthcare controls</w:t>
      </w:r>
    </w:p>
    <w:p w14:paraId="09FB8387" w14:textId="77777777" w:rsidR="007B5625" w:rsidRDefault="007B5625">
      <w:pPr>
        <w:widowControl w:val="0"/>
        <w:autoSpaceDE w:val="0"/>
        <w:autoSpaceDN w:val="0"/>
        <w:adjustRightInd w:val="0"/>
        <w:jc w:val="both"/>
        <w:rPr>
          <w:lang w:eastAsia="ja-JP"/>
        </w:rPr>
      </w:pPr>
    </w:p>
    <w:p w14:paraId="10F17616"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Workers exposed to this chemical agent must not undergo health checks, provided that available risk-assessment data prove that the risks related to the workers' health and safety are modest and that the 98/24/EC directive is respected.</w:t>
      </w:r>
    </w:p>
    <w:p w14:paraId="1A4BEBA2"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0773"/>
      </w:tblGrid>
      <w:tr w:rsidR="007B5625" w14:paraId="7C6B356D" w14:textId="77777777">
        <w:tblPrEx>
          <w:tblCellMar>
            <w:top w:w="0" w:type="dxa"/>
            <w:bottom w:w="0" w:type="dxa"/>
          </w:tblCellMar>
        </w:tblPrEx>
        <w:tc>
          <w:tcPr>
            <w:tcW w:w="10773" w:type="dxa"/>
            <w:shd w:val="clear" w:color="auto" w:fill="C0C0C0"/>
          </w:tcPr>
          <w:p w14:paraId="6D9B5DD2"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22"/>
                <w:szCs w:val="22"/>
                <w:lang w:eastAsia="ja-JP"/>
              </w:rPr>
              <w:t>SECTION 16. Other information</w:t>
            </w:r>
          </w:p>
        </w:tc>
      </w:tr>
    </w:tbl>
    <w:p w14:paraId="37ED856B" w14:textId="77777777" w:rsidR="007B5625" w:rsidRDefault="007B5625">
      <w:pPr>
        <w:widowControl w:val="0"/>
        <w:autoSpaceDE w:val="0"/>
        <w:autoSpaceDN w:val="0"/>
        <w:adjustRightInd w:val="0"/>
        <w:jc w:val="both"/>
        <w:rPr>
          <w:lang w:eastAsia="ja-JP"/>
        </w:rPr>
      </w:pPr>
    </w:p>
    <w:p w14:paraId="2E242639"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Text of hazard (H) indications mentioned in section 2-3 of the sheet:</w:t>
      </w:r>
    </w:p>
    <w:p w14:paraId="3BDB3611"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984"/>
        <w:gridCol w:w="6237"/>
        <w:gridCol w:w="850"/>
      </w:tblGrid>
      <w:tr w:rsidR="007B5625" w14:paraId="1EA67157" w14:textId="77777777">
        <w:tblPrEx>
          <w:tblCellMar>
            <w:top w:w="0" w:type="dxa"/>
            <w:bottom w:w="0" w:type="dxa"/>
          </w:tblCellMar>
        </w:tblPrEx>
        <w:tc>
          <w:tcPr>
            <w:tcW w:w="1984" w:type="dxa"/>
            <w:shd w:val="clear" w:color="auto" w:fill="FFFFFF"/>
          </w:tcPr>
          <w:p w14:paraId="63B6107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Flam. Liq. 2</w:t>
            </w:r>
          </w:p>
        </w:tc>
        <w:tc>
          <w:tcPr>
            <w:tcW w:w="6237" w:type="dxa"/>
            <w:shd w:val="clear" w:color="auto" w:fill="FFFFFF"/>
          </w:tcPr>
          <w:p w14:paraId="5AA209A8"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Flammable liquid, category 2</w:t>
            </w:r>
          </w:p>
        </w:tc>
        <w:tc>
          <w:tcPr>
            <w:tcW w:w="850" w:type="dxa"/>
            <w:shd w:val="clear" w:color="auto" w:fill="FFFFFF"/>
          </w:tcPr>
          <w:p w14:paraId="155951DE" w14:textId="77777777" w:rsidR="007B5625" w:rsidRDefault="007B5625">
            <w:pPr>
              <w:widowControl w:val="0"/>
              <w:autoSpaceDE w:val="0"/>
              <w:autoSpaceDN w:val="0"/>
              <w:adjustRightInd w:val="0"/>
              <w:rPr>
                <w:lang w:eastAsia="ja-JP"/>
              </w:rPr>
            </w:pPr>
          </w:p>
        </w:tc>
      </w:tr>
      <w:tr w:rsidR="007B5625" w14:paraId="0545DEF9" w14:textId="77777777">
        <w:tblPrEx>
          <w:tblCellMar>
            <w:top w:w="0" w:type="dxa"/>
            <w:bottom w:w="0" w:type="dxa"/>
          </w:tblCellMar>
        </w:tblPrEx>
        <w:tc>
          <w:tcPr>
            <w:tcW w:w="1984" w:type="dxa"/>
            <w:shd w:val="clear" w:color="auto" w:fill="FFFFFF"/>
          </w:tcPr>
          <w:p w14:paraId="7256D93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Carc. 2</w:t>
            </w:r>
          </w:p>
        </w:tc>
        <w:tc>
          <w:tcPr>
            <w:tcW w:w="6237" w:type="dxa"/>
            <w:shd w:val="clear" w:color="auto" w:fill="FFFFFF"/>
          </w:tcPr>
          <w:p w14:paraId="08D7FF2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Carcinogenicity, category 2</w:t>
            </w:r>
          </w:p>
        </w:tc>
        <w:tc>
          <w:tcPr>
            <w:tcW w:w="850" w:type="dxa"/>
            <w:shd w:val="clear" w:color="auto" w:fill="FFFFFF"/>
          </w:tcPr>
          <w:p w14:paraId="61654646" w14:textId="77777777" w:rsidR="007B5625" w:rsidRDefault="007B5625">
            <w:pPr>
              <w:widowControl w:val="0"/>
              <w:autoSpaceDE w:val="0"/>
              <w:autoSpaceDN w:val="0"/>
              <w:adjustRightInd w:val="0"/>
              <w:rPr>
                <w:lang w:eastAsia="ja-JP"/>
              </w:rPr>
            </w:pPr>
          </w:p>
        </w:tc>
      </w:tr>
      <w:tr w:rsidR="007B5625" w14:paraId="2549AE99" w14:textId="77777777">
        <w:tblPrEx>
          <w:tblCellMar>
            <w:top w:w="0" w:type="dxa"/>
            <w:bottom w:w="0" w:type="dxa"/>
          </w:tblCellMar>
        </w:tblPrEx>
        <w:tc>
          <w:tcPr>
            <w:tcW w:w="1984" w:type="dxa"/>
            <w:shd w:val="clear" w:color="auto" w:fill="FFFFFF"/>
          </w:tcPr>
          <w:p w14:paraId="6487AD6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Acute Tox. 1</w:t>
            </w:r>
          </w:p>
        </w:tc>
        <w:tc>
          <w:tcPr>
            <w:tcW w:w="6237" w:type="dxa"/>
            <w:shd w:val="clear" w:color="auto" w:fill="FFFFFF"/>
          </w:tcPr>
          <w:p w14:paraId="4413418C"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Acute toxicity, category 1</w:t>
            </w:r>
          </w:p>
        </w:tc>
        <w:tc>
          <w:tcPr>
            <w:tcW w:w="850" w:type="dxa"/>
            <w:shd w:val="clear" w:color="auto" w:fill="FFFFFF"/>
          </w:tcPr>
          <w:p w14:paraId="31C6737F" w14:textId="77777777" w:rsidR="007B5625" w:rsidRDefault="007B5625">
            <w:pPr>
              <w:widowControl w:val="0"/>
              <w:autoSpaceDE w:val="0"/>
              <w:autoSpaceDN w:val="0"/>
              <w:adjustRightInd w:val="0"/>
              <w:rPr>
                <w:lang w:eastAsia="ja-JP"/>
              </w:rPr>
            </w:pPr>
          </w:p>
        </w:tc>
      </w:tr>
      <w:tr w:rsidR="007B5625" w14:paraId="31D2F17A" w14:textId="77777777">
        <w:tblPrEx>
          <w:tblCellMar>
            <w:top w:w="0" w:type="dxa"/>
            <w:bottom w:w="0" w:type="dxa"/>
          </w:tblCellMar>
        </w:tblPrEx>
        <w:tc>
          <w:tcPr>
            <w:tcW w:w="1984" w:type="dxa"/>
            <w:shd w:val="clear" w:color="auto" w:fill="FFFFFF"/>
          </w:tcPr>
          <w:p w14:paraId="16BBE6C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Acute Tox. 4</w:t>
            </w:r>
          </w:p>
        </w:tc>
        <w:tc>
          <w:tcPr>
            <w:tcW w:w="6237" w:type="dxa"/>
            <w:shd w:val="clear" w:color="auto" w:fill="FFFFFF"/>
          </w:tcPr>
          <w:p w14:paraId="4191D0F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Acute toxicity, category 4</w:t>
            </w:r>
          </w:p>
        </w:tc>
        <w:tc>
          <w:tcPr>
            <w:tcW w:w="850" w:type="dxa"/>
            <w:shd w:val="clear" w:color="auto" w:fill="FFFFFF"/>
          </w:tcPr>
          <w:p w14:paraId="120A57B2" w14:textId="77777777" w:rsidR="007B5625" w:rsidRDefault="007B5625">
            <w:pPr>
              <w:widowControl w:val="0"/>
              <w:autoSpaceDE w:val="0"/>
              <w:autoSpaceDN w:val="0"/>
              <w:adjustRightInd w:val="0"/>
              <w:rPr>
                <w:lang w:eastAsia="ja-JP"/>
              </w:rPr>
            </w:pPr>
          </w:p>
        </w:tc>
      </w:tr>
      <w:tr w:rsidR="007B5625" w14:paraId="30124C7D" w14:textId="77777777">
        <w:tblPrEx>
          <w:tblCellMar>
            <w:top w:w="0" w:type="dxa"/>
            <w:bottom w:w="0" w:type="dxa"/>
          </w:tblCellMar>
        </w:tblPrEx>
        <w:tc>
          <w:tcPr>
            <w:tcW w:w="1984" w:type="dxa"/>
            <w:shd w:val="clear" w:color="auto" w:fill="FFFFFF"/>
          </w:tcPr>
          <w:p w14:paraId="04869670"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STOT RE 2</w:t>
            </w:r>
          </w:p>
        </w:tc>
        <w:tc>
          <w:tcPr>
            <w:tcW w:w="6237" w:type="dxa"/>
            <w:shd w:val="clear" w:color="auto" w:fill="FFFFFF"/>
          </w:tcPr>
          <w:p w14:paraId="3A45F43F"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Specific target organ toxicity - repeated exposure, category 2</w:t>
            </w:r>
          </w:p>
        </w:tc>
        <w:tc>
          <w:tcPr>
            <w:tcW w:w="850" w:type="dxa"/>
            <w:shd w:val="clear" w:color="auto" w:fill="FFFFFF"/>
          </w:tcPr>
          <w:p w14:paraId="28B7D926" w14:textId="77777777" w:rsidR="007B5625" w:rsidRDefault="007B5625">
            <w:pPr>
              <w:widowControl w:val="0"/>
              <w:autoSpaceDE w:val="0"/>
              <w:autoSpaceDN w:val="0"/>
              <w:adjustRightInd w:val="0"/>
              <w:rPr>
                <w:lang w:eastAsia="ja-JP"/>
              </w:rPr>
            </w:pPr>
          </w:p>
        </w:tc>
      </w:tr>
      <w:tr w:rsidR="007B5625" w14:paraId="2C554A26" w14:textId="77777777">
        <w:tblPrEx>
          <w:tblCellMar>
            <w:top w:w="0" w:type="dxa"/>
            <w:bottom w:w="0" w:type="dxa"/>
          </w:tblCellMar>
        </w:tblPrEx>
        <w:tc>
          <w:tcPr>
            <w:tcW w:w="1984" w:type="dxa"/>
            <w:shd w:val="clear" w:color="auto" w:fill="FFFFFF"/>
          </w:tcPr>
          <w:p w14:paraId="490D2E6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Eye Irrit. 2</w:t>
            </w:r>
          </w:p>
        </w:tc>
        <w:tc>
          <w:tcPr>
            <w:tcW w:w="6237" w:type="dxa"/>
            <w:shd w:val="clear" w:color="auto" w:fill="FFFFFF"/>
          </w:tcPr>
          <w:p w14:paraId="19B9FAD7"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Eye irritation, category 2</w:t>
            </w:r>
          </w:p>
        </w:tc>
        <w:tc>
          <w:tcPr>
            <w:tcW w:w="850" w:type="dxa"/>
            <w:shd w:val="clear" w:color="auto" w:fill="FFFFFF"/>
          </w:tcPr>
          <w:p w14:paraId="0ED8C048" w14:textId="77777777" w:rsidR="007B5625" w:rsidRDefault="007B5625">
            <w:pPr>
              <w:widowControl w:val="0"/>
              <w:autoSpaceDE w:val="0"/>
              <w:autoSpaceDN w:val="0"/>
              <w:adjustRightInd w:val="0"/>
              <w:rPr>
                <w:lang w:eastAsia="ja-JP"/>
              </w:rPr>
            </w:pPr>
          </w:p>
        </w:tc>
      </w:tr>
      <w:tr w:rsidR="007B5625" w14:paraId="25E44C94" w14:textId="77777777">
        <w:tblPrEx>
          <w:tblCellMar>
            <w:top w:w="0" w:type="dxa"/>
            <w:bottom w:w="0" w:type="dxa"/>
          </w:tblCellMar>
        </w:tblPrEx>
        <w:tc>
          <w:tcPr>
            <w:tcW w:w="1984" w:type="dxa"/>
            <w:shd w:val="clear" w:color="auto" w:fill="FFFFFF"/>
          </w:tcPr>
          <w:p w14:paraId="5F0A4BED"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Skin Irrit. 2</w:t>
            </w:r>
          </w:p>
        </w:tc>
        <w:tc>
          <w:tcPr>
            <w:tcW w:w="6237" w:type="dxa"/>
            <w:shd w:val="clear" w:color="auto" w:fill="FFFFFF"/>
          </w:tcPr>
          <w:p w14:paraId="290F9ED0"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Skin irritation, category 2</w:t>
            </w:r>
          </w:p>
        </w:tc>
        <w:tc>
          <w:tcPr>
            <w:tcW w:w="850" w:type="dxa"/>
            <w:shd w:val="clear" w:color="auto" w:fill="FFFFFF"/>
          </w:tcPr>
          <w:p w14:paraId="574C51A0" w14:textId="77777777" w:rsidR="007B5625" w:rsidRDefault="007B5625">
            <w:pPr>
              <w:widowControl w:val="0"/>
              <w:autoSpaceDE w:val="0"/>
              <w:autoSpaceDN w:val="0"/>
              <w:adjustRightInd w:val="0"/>
              <w:rPr>
                <w:lang w:eastAsia="ja-JP"/>
              </w:rPr>
            </w:pPr>
          </w:p>
        </w:tc>
      </w:tr>
      <w:tr w:rsidR="007B5625" w14:paraId="2B931F8C" w14:textId="77777777">
        <w:tblPrEx>
          <w:tblCellMar>
            <w:top w:w="0" w:type="dxa"/>
            <w:bottom w:w="0" w:type="dxa"/>
          </w:tblCellMar>
        </w:tblPrEx>
        <w:tc>
          <w:tcPr>
            <w:tcW w:w="1984" w:type="dxa"/>
            <w:shd w:val="clear" w:color="auto" w:fill="FFFFFF"/>
          </w:tcPr>
          <w:p w14:paraId="425AA15B"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STOT SE 3</w:t>
            </w:r>
          </w:p>
        </w:tc>
        <w:tc>
          <w:tcPr>
            <w:tcW w:w="6237" w:type="dxa"/>
            <w:shd w:val="clear" w:color="auto" w:fill="FFFFFF"/>
          </w:tcPr>
          <w:p w14:paraId="29ED06DD"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Specific target organ toxicity - single exposure, category 3</w:t>
            </w:r>
          </w:p>
        </w:tc>
        <w:tc>
          <w:tcPr>
            <w:tcW w:w="850" w:type="dxa"/>
            <w:shd w:val="clear" w:color="auto" w:fill="FFFFFF"/>
          </w:tcPr>
          <w:p w14:paraId="052D07DB" w14:textId="77777777" w:rsidR="007B5625" w:rsidRDefault="007B5625">
            <w:pPr>
              <w:widowControl w:val="0"/>
              <w:autoSpaceDE w:val="0"/>
              <w:autoSpaceDN w:val="0"/>
              <w:adjustRightInd w:val="0"/>
              <w:rPr>
                <w:lang w:eastAsia="ja-JP"/>
              </w:rPr>
            </w:pPr>
          </w:p>
        </w:tc>
      </w:tr>
      <w:tr w:rsidR="007B5625" w14:paraId="18862A81" w14:textId="77777777">
        <w:tblPrEx>
          <w:tblCellMar>
            <w:top w:w="0" w:type="dxa"/>
            <w:bottom w:w="0" w:type="dxa"/>
          </w:tblCellMar>
        </w:tblPrEx>
        <w:tc>
          <w:tcPr>
            <w:tcW w:w="1984" w:type="dxa"/>
            <w:shd w:val="clear" w:color="auto" w:fill="FFFFFF"/>
          </w:tcPr>
          <w:p w14:paraId="462E002C"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Resp. Sens. 1</w:t>
            </w:r>
          </w:p>
        </w:tc>
        <w:tc>
          <w:tcPr>
            <w:tcW w:w="6237" w:type="dxa"/>
            <w:shd w:val="clear" w:color="auto" w:fill="FFFFFF"/>
          </w:tcPr>
          <w:p w14:paraId="6DC9684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Respiratory sensitization, category 1</w:t>
            </w:r>
          </w:p>
        </w:tc>
        <w:tc>
          <w:tcPr>
            <w:tcW w:w="850" w:type="dxa"/>
            <w:shd w:val="clear" w:color="auto" w:fill="FFFFFF"/>
          </w:tcPr>
          <w:p w14:paraId="62B36DBF" w14:textId="77777777" w:rsidR="007B5625" w:rsidRDefault="007B5625">
            <w:pPr>
              <w:widowControl w:val="0"/>
              <w:autoSpaceDE w:val="0"/>
              <w:autoSpaceDN w:val="0"/>
              <w:adjustRightInd w:val="0"/>
              <w:rPr>
                <w:lang w:eastAsia="ja-JP"/>
              </w:rPr>
            </w:pPr>
          </w:p>
        </w:tc>
      </w:tr>
      <w:tr w:rsidR="007B5625" w14:paraId="4EF1F979" w14:textId="77777777">
        <w:tblPrEx>
          <w:tblCellMar>
            <w:top w:w="0" w:type="dxa"/>
            <w:bottom w:w="0" w:type="dxa"/>
          </w:tblCellMar>
        </w:tblPrEx>
        <w:tc>
          <w:tcPr>
            <w:tcW w:w="1984" w:type="dxa"/>
            <w:shd w:val="clear" w:color="auto" w:fill="FFFFFF"/>
          </w:tcPr>
          <w:p w14:paraId="6E1962D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Skin Sens. 1</w:t>
            </w:r>
          </w:p>
        </w:tc>
        <w:tc>
          <w:tcPr>
            <w:tcW w:w="6237" w:type="dxa"/>
            <w:shd w:val="clear" w:color="auto" w:fill="FFFFFF"/>
          </w:tcPr>
          <w:p w14:paraId="5EF1B2FC"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Skin sensitization, category 1</w:t>
            </w:r>
          </w:p>
        </w:tc>
        <w:tc>
          <w:tcPr>
            <w:tcW w:w="850" w:type="dxa"/>
            <w:shd w:val="clear" w:color="auto" w:fill="FFFFFF"/>
          </w:tcPr>
          <w:p w14:paraId="796C6880" w14:textId="77777777" w:rsidR="007B5625" w:rsidRDefault="007B5625">
            <w:pPr>
              <w:widowControl w:val="0"/>
              <w:autoSpaceDE w:val="0"/>
              <w:autoSpaceDN w:val="0"/>
              <w:adjustRightInd w:val="0"/>
              <w:rPr>
                <w:lang w:eastAsia="ja-JP"/>
              </w:rPr>
            </w:pPr>
          </w:p>
        </w:tc>
      </w:tr>
      <w:tr w:rsidR="007B5625" w14:paraId="73E04460" w14:textId="77777777">
        <w:tblPrEx>
          <w:tblCellMar>
            <w:top w:w="0" w:type="dxa"/>
            <w:bottom w:w="0" w:type="dxa"/>
          </w:tblCellMar>
        </w:tblPrEx>
        <w:tc>
          <w:tcPr>
            <w:tcW w:w="1984" w:type="dxa"/>
            <w:shd w:val="clear" w:color="auto" w:fill="FFFFFF"/>
          </w:tcPr>
          <w:p w14:paraId="33FC844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Aquatic Chronic 2</w:t>
            </w:r>
          </w:p>
        </w:tc>
        <w:tc>
          <w:tcPr>
            <w:tcW w:w="6237" w:type="dxa"/>
            <w:shd w:val="clear" w:color="auto" w:fill="FFFFFF"/>
          </w:tcPr>
          <w:p w14:paraId="796B7227"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Hazardous to the aquatic environment, chronic toxicity, category 2</w:t>
            </w:r>
          </w:p>
        </w:tc>
        <w:tc>
          <w:tcPr>
            <w:tcW w:w="850" w:type="dxa"/>
            <w:shd w:val="clear" w:color="auto" w:fill="FFFFFF"/>
          </w:tcPr>
          <w:p w14:paraId="2A07449F" w14:textId="77777777" w:rsidR="007B5625" w:rsidRDefault="007B5625">
            <w:pPr>
              <w:widowControl w:val="0"/>
              <w:autoSpaceDE w:val="0"/>
              <w:autoSpaceDN w:val="0"/>
              <w:adjustRightInd w:val="0"/>
              <w:rPr>
                <w:lang w:eastAsia="ja-JP"/>
              </w:rPr>
            </w:pPr>
          </w:p>
        </w:tc>
      </w:tr>
      <w:tr w:rsidR="007B5625" w14:paraId="5903B963" w14:textId="77777777">
        <w:tblPrEx>
          <w:tblCellMar>
            <w:top w:w="0" w:type="dxa"/>
            <w:bottom w:w="0" w:type="dxa"/>
          </w:tblCellMar>
        </w:tblPrEx>
        <w:tc>
          <w:tcPr>
            <w:tcW w:w="1984" w:type="dxa"/>
            <w:shd w:val="clear" w:color="auto" w:fill="FFFFFF"/>
          </w:tcPr>
          <w:p w14:paraId="7DAC150D"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H225</w:t>
            </w:r>
          </w:p>
        </w:tc>
        <w:tc>
          <w:tcPr>
            <w:tcW w:w="6237" w:type="dxa"/>
            <w:shd w:val="clear" w:color="auto" w:fill="FFFFFF"/>
          </w:tcPr>
          <w:p w14:paraId="4DB08F6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Highly flammable liquid and vapour.</w:t>
            </w:r>
          </w:p>
        </w:tc>
        <w:tc>
          <w:tcPr>
            <w:tcW w:w="850" w:type="dxa"/>
            <w:shd w:val="clear" w:color="auto" w:fill="FFFFFF"/>
          </w:tcPr>
          <w:p w14:paraId="097B449C" w14:textId="77777777" w:rsidR="007B5625" w:rsidRDefault="007B5625">
            <w:pPr>
              <w:widowControl w:val="0"/>
              <w:autoSpaceDE w:val="0"/>
              <w:autoSpaceDN w:val="0"/>
              <w:adjustRightInd w:val="0"/>
              <w:rPr>
                <w:lang w:eastAsia="ja-JP"/>
              </w:rPr>
            </w:pPr>
          </w:p>
        </w:tc>
      </w:tr>
      <w:tr w:rsidR="007B5625" w14:paraId="5FEC4407" w14:textId="77777777">
        <w:tblPrEx>
          <w:tblCellMar>
            <w:top w:w="0" w:type="dxa"/>
            <w:bottom w:w="0" w:type="dxa"/>
          </w:tblCellMar>
        </w:tblPrEx>
        <w:tc>
          <w:tcPr>
            <w:tcW w:w="1984" w:type="dxa"/>
            <w:shd w:val="clear" w:color="auto" w:fill="FFFFFF"/>
          </w:tcPr>
          <w:p w14:paraId="7EEBE4F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H351</w:t>
            </w:r>
          </w:p>
        </w:tc>
        <w:tc>
          <w:tcPr>
            <w:tcW w:w="6237" w:type="dxa"/>
            <w:shd w:val="clear" w:color="auto" w:fill="FFFFFF"/>
          </w:tcPr>
          <w:p w14:paraId="3ABB4440"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Suspected of causing cancer.</w:t>
            </w:r>
          </w:p>
        </w:tc>
        <w:tc>
          <w:tcPr>
            <w:tcW w:w="850" w:type="dxa"/>
            <w:shd w:val="clear" w:color="auto" w:fill="FFFFFF"/>
          </w:tcPr>
          <w:p w14:paraId="3D361C66" w14:textId="77777777" w:rsidR="007B5625" w:rsidRDefault="007B5625">
            <w:pPr>
              <w:widowControl w:val="0"/>
              <w:autoSpaceDE w:val="0"/>
              <w:autoSpaceDN w:val="0"/>
              <w:adjustRightInd w:val="0"/>
              <w:rPr>
                <w:lang w:eastAsia="ja-JP"/>
              </w:rPr>
            </w:pPr>
          </w:p>
        </w:tc>
      </w:tr>
      <w:tr w:rsidR="007B5625" w14:paraId="0A04DE3B" w14:textId="77777777">
        <w:tblPrEx>
          <w:tblCellMar>
            <w:top w:w="0" w:type="dxa"/>
            <w:bottom w:w="0" w:type="dxa"/>
          </w:tblCellMar>
        </w:tblPrEx>
        <w:tc>
          <w:tcPr>
            <w:tcW w:w="1984" w:type="dxa"/>
            <w:shd w:val="clear" w:color="auto" w:fill="FFFFFF"/>
          </w:tcPr>
          <w:p w14:paraId="05FAAB9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H330</w:t>
            </w:r>
          </w:p>
        </w:tc>
        <w:tc>
          <w:tcPr>
            <w:tcW w:w="6237" w:type="dxa"/>
            <w:shd w:val="clear" w:color="auto" w:fill="FFFFFF"/>
          </w:tcPr>
          <w:p w14:paraId="7C96958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Fatal if inhaled.</w:t>
            </w:r>
          </w:p>
        </w:tc>
        <w:tc>
          <w:tcPr>
            <w:tcW w:w="850" w:type="dxa"/>
            <w:shd w:val="clear" w:color="auto" w:fill="FFFFFF"/>
          </w:tcPr>
          <w:p w14:paraId="37F340AC" w14:textId="77777777" w:rsidR="007B5625" w:rsidRDefault="007B5625">
            <w:pPr>
              <w:widowControl w:val="0"/>
              <w:autoSpaceDE w:val="0"/>
              <w:autoSpaceDN w:val="0"/>
              <w:adjustRightInd w:val="0"/>
              <w:rPr>
                <w:lang w:eastAsia="ja-JP"/>
              </w:rPr>
            </w:pPr>
          </w:p>
        </w:tc>
      </w:tr>
      <w:tr w:rsidR="007B5625" w14:paraId="06DC2901" w14:textId="77777777">
        <w:tblPrEx>
          <w:tblCellMar>
            <w:top w:w="0" w:type="dxa"/>
            <w:bottom w:w="0" w:type="dxa"/>
          </w:tblCellMar>
        </w:tblPrEx>
        <w:tc>
          <w:tcPr>
            <w:tcW w:w="1984" w:type="dxa"/>
            <w:shd w:val="clear" w:color="auto" w:fill="FFFFFF"/>
          </w:tcPr>
          <w:p w14:paraId="77CE2571"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H332</w:t>
            </w:r>
          </w:p>
        </w:tc>
        <w:tc>
          <w:tcPr>
            <w:tcW w:w="6237" w:type="dxa"/>
            <w:shd w:val="clear" w:color="auto" w:fill="FFFFFF"/>
          </w:tcPr>
          <w:p w14:paraId="3A7F601B"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Harmful if inhaled.</w:t>
            </w:r>
          </w:p>
        </w:tc>
        <w:tc>
          <w:tcPr>
            <w:tcW w:w="850" w:type="dxa"/>
            <w:shd w:val="clear" w:color="auto" w:fill="FFFFFF"/>
          </w:tcPr>
          <w:p w14:paraId="4396AF9E" w14:textId="77777777" w:rsidR="007B5625" w:rsidRDefault="007B5625">
            <w:pPr>
              <w:widowControl w:val="0"/>
              <w:autoSpaceDE w:val="0"/>
              <w:autoSpaceDN w:val="0"/>
              <w:adjustRightInd w:val="0"/>
              <w:rPr>
                <w:lang w:eastAsia="ja-JP"/>
              </w:rPr>
            </w:pPr>
          </w:p>
        </w:tc>
      </w:tr>
      <w:tr w:rsidR="007B5625" w14:paraId="007A0132" w14:textId="77777777">
        <w:tblPrEx>
          <w:tblCellMar>
            <w:top w:w="0" w:type="dxa"/>
            <w:bottom w:w="0" w:type="dxa"/>
          </w:tblCellMar>
        </w:tblPrEx>
        <w:tc>
          <w:tcPr>
            <w:tcW w:w="1984" w:type="dxa"/>
            <w:shd w:val="clear" w:color="auto" w:fill="FFFFFF"/>
          </w:tcPr>
          <w:p w14:paraId="471DAE5B"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H373</w:t>
            </w:r>
          </w:p>
        </w:tc>
        <w:tc>
          <w:tcPr>
            <w:tcW w:w="6237" w:type="dxa"/>
            <w:shd w:val="clear" w:color="auto" w:fill="FFFFFF"/>
          </w:tcPr>
          <w:p w14:paraId="58B6AC3A"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May cause damage to organs through prolonged or repeated exposure.</w:t>
            </w:r>
          </w:p>
        </w:tc>
        <w:tc>
          <w:tcPr>
            <w:tcW w:w="850" w:type="dxa"/>
            <w:shd w:val="clear" w:color="auto" w:fill="FFFFFF"/>
          </w:tcPr>
          <w:p w14:paraId="72FA1EBC" w14:textId="77777777" w:rsidR="007B5625" w:rsidRDefault="007B5625">
            <w:pPr>
              <w:widowControl w:val="0"/>
              <w:autoSpaceDE w:val="0"/>
              <w:autoSpaceDN w:val="0"/>
              <w:adjustRightInd w:val="0"/>
              <w:rPr>
                <w:lang w:eastAsia="ja-JP"/>
              </w:rPr>
            </w:pPr>
          </w:p>
        </w:tc>
      </w:tr>
      <w:tr w:rsidR="007B5625" w14:paraId="38045F2C" w14:textId="77777777">
        <w:tblPrEx>
          <w:tblCellMar>
            <w:top w:w="0" w:type="dxa"/>
            <w:bottom w:w="0" w:type="dxa"/>
          </w:tblCellMar>
        </w:tblPrEx>
        <w:tc>
          <w:tcPr>
            <w:tcW w:w="1984" w:type="dxa"/>
            <w:shd w:val="clear" w:color="auto" w:fill="FFFFFF"/>
          </w:tcPr>
          <w:p w14:paraId="638C880B"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H319</w:t>
            </w:r>
          </w:p>
        </w:tc>
        <w:tc>
          <w:tcPr>
            <w:tcW w:w="6237" w:type="dxa"/>
            <w:shd w:val="clear" w:color="auto" w:fill="FFFFFF"/>
          </w:tcPr>
          <w:p w14:paraId="214C06A2"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Causes serious eye irritation.</w:t>
            </w:r>
          </w:p>
        </w:tc>
        <w:tc>
          <w:tcPr>
            <w:tcW w:w="850" w:type="dxa"/>
            <w:shd w:val="clear" w:color="auto" w:fill="FFFFFF"/>
          </w:tcPr>
          <w:p w14:paraId="7CA744B9" w14:textId="77777777" w:rsidR="007B5625" w:rsidRDefault="007B5625">
            <w:pPr>
              <w:widowControl w:val="0"/>
              <w:autoSpaceDE w:val="0"/>
              <w:autoSpaceDN w:val="0"/>
              <w:adjustRightInd w:val="0"/>
              <w:rPr>
                <w:lang w:eastAsia="ja-JP"/>
              </w:rPr>
            </w:pPr>
          </w:p>
        </w:tc>
      </w:tr>
      <w:tr w:rsidR="007B5625" w14:paraId="75835896" w14:textId="77777777">
        <w:tblPrEx>
          <w:tblCellMar>
            <w:top w:w="0" w:type="dxa"/>
            <w:bottom w:w="0" w:type="dxa"/>
          </w:tblCellMar>
        </w:tblPrEx>
        <w:tc>
          <w:tcPr>
            <w:tcW w:w="1984" w:type="dxa"/>
            <w:shd w:val="clear" w:color="auto" w:fill="FFFFFF"/>
          </w:tcPr>
          <w:p w14:paraId="1AC3FF7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H315</w:t>
            </w:r>
          </w:p>
        </w:tc>
        <w:tc>
          <w:tcPr>
            <w:tcW w:w="6237" w:type="dxa"/>
            <w:shd w:val="clear" w:color="auto" w:fill="FFFFFF"/>
          </w:tcPr>
          <w:p w14:paraId="6C2C41F5"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Causes skin irritation.</w:t>
            </w:r>
          </w:p>
        </w:tc>
        <w:tc>
          <w:tcPr>
            <w:tcW w:w="850" w:type="dxa"/>
            <w:shd w:val="clear" w:color="auto" w:fill="FFFFFF"/>
          </w:tcPr>
          <w:p w14:paraId="78EB4A03" w14:textId="77777777" w:rsidR="007B5625" w:rsidRDefault="007B5625">
            <w:pPr>
              <w:widowControl w:val="0"/>
              <w:autoSpaceDE w:val="0"/>
              <w:autoSpaceDN w:val="0"/>
              <w:adjustRightInd w:val="0"/>
              <w:rPr>
                <w:lang w:eastAsia="ja-JP"/>
              </w:rPr>
            </w:pPr>
          </w:p>
        </w:tc>
      </w:tr>
      <w:tr w:rsidR="007B5625" w14:paraId="53F5DC42" w14:textId="77777777">
        <w:tblPrEx>
          <w:tblCellMar>
            <w:top w:w="0" w:type="dxa"/>
            <w:bottom w:w="0" w:type="dxa"/>
          </w:tblCellMar>
        </w:tblPrEx>
        <w:tc>
          <w:tcPr>
            <w:tcW w:w="1984" w:type="dxa"/>
            <w:shd w:val="clear" w:color="auto" w:fill="FFFFFF"/>
          </w:tcPr>
          <w:p w14:paraId="4AEA6A4D"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H335</w:t>
            </w:r>
          </w:p>
        </w:tc>
        <w:tc>
          <w:tcPr>
            <w:tcW w:w="6237" w:type="dxa"/>
            <w:shd w:val="clear" w:color="auto" w:fill="FFFFFF"/>
          </w:tcPr>
          <w:p w14:paraId="1DFCF6E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May cause respiratory irritation.</w:t>
            </w:r>
          </w:p>
        </w:tc>
        <w:tc>
          <w:tcPr>
            <w:tcW w:w="850" w:type="dxa"/>
            <w:shd w:val="clear" w:color="auto" w:fill="FFFFFF"/>
          </w:tcPr>
          <w:p w14:paraId="0C9890C0" w14:textId="77777777" w:rsidR="007B5625" w:rsidRDefault="007B5625">
            <w:pPr>
              <w:widowControl w:val="0"/>
              <w:autoSpaceDE w:val="0"/>
              <w:autoSpaceDN w:val="0"/>
              <w:adjustRightInd w:val="0"/>
              <w:rPr>
                <w:lang w:eastAsia="ja-JP"/>
              </w:rPr>
            </w:pPr>
          </w:p>
        </w:tc>
      </w:tr>
      <w:tr w:rsidR="007B5625" w14:paraId="57C99CC6" w14:textId="77777777">
        <w:tblPrEx>
          <w:tblCellMar>
            <w:top w:w="0" w:type="dxa"/>
            <w:bottom w:w="0" w:type="dxa"/>
          </w:tblCellMar>
        </w:tblPrEx>
        <w:tc>
          <w:tcPr>
            <w:tcW w:w="1984" w:type="dxa"/>
            <w:shd w:val="clear" w:color="auto" w:fill="FFFFFF"/>
          </w:tcPr>
          <w:p w14:paraId="1A0FA6E5"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H334</w:t>
            </w:r>
          </w:p>
        </w:tc>
        <w:tc>
          <w:tcPr>
            <w:tcW w:w="6237" w:type="dxa"/>
            <w:shd w:val="clear" w:color="auto" w:fill="FFFFFF"/>
          </w:tcPr>
          <w:p w14:paraId="65826DA4"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May cause allergy or asthma symptoms or breathing difficulties if inhaled.</w:t>
            </w:r>
          </w:p>
        </w:tc>
        <w:tc>
          <w:tcPr>
            <w:tcW w:w="850" w:type="dxa"/>
            <w:shd w:val="clear" w:color="auto" w:fill="FFFFFF"/>
          </w:tcPr>
          <w:p w14:paraId="57B50D3C" w14:textId="77777777" w:rsidR="007B5625" w:rsidRDefault="007B5625">
            <w:pPr>
              <w:widowControl w:val="0"/>
              <w:autoSpaceDE w:val="0"/>
              <w:autoSpaceDN w:val="0"/>
              <w:adjustRightInd w:val="0"/>
              <w:rPr>
                <w:lang w:eastAsia="ja-JP"/>
              </w:rPr>
            </w:pPr>
          </w:p>
        </w:tc>
      </w:tr>
      <w:tr w:rsidR="007B5625" w14:paraId="44C0227F" w14:textId="77777777">
        <w:tblPrEx>
          <w:tblCellMar>
            <w:top w:w="0" w:type="dxa"/>
            <w:bottom w:w="0" w:type="dxa"/>
          </w:tblCellMar>
        </w:tblPrEx>
        <w:tc>
          <w:tcPr>
            <w:tcW w:w="1984" w:type="dxa"/>
            <w:shd w:val="clear" w:color="auto" w:fill="FFFFFF"/>
          </w:tcPr>
          <w:p w14:paraId="6C9039E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H317</w:t>
            </w:r>
          </w:p>
        </w:tc>
        <w:tc>
          <w:tcPr>
            <w:tcW w:w="6237" w:type="dxa"/>
            <w:shd w:val="clear" w:color="auto" w:fill="FFFFFF"/>
          </w:tcPr>
          <w:p w14:paraId="740B7624"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May cause an allergic skin reaction.</w:t>
            </w:r>
          </w:p>
        </w:tc>
        <w:tc>
          <w:tcPr>
            <w:tcW w:w="850" w:type="dxa"/>
            <w:shd w:val="clear" w:color="auto" w:fill="FFFFFF"/>
          </w:tcPr>
          <w:p w14:paraId="76C027B4" w14:textId="77777777" w:rsidR="007B5625" w:rsidRDefault="007B5625">
            <w:pPr>
              <w:widowControl w:val="0"/>
              <w:autoSpaceDE w:val="0"/>
              <w:autoSpaceDN w:val="0"/>
              <w:adjustRightInd w:val="0"/>
              <w:rPr>
                <w:lang w:eastAsia="ja-JP"/>
              </w:rPr>
            </w:pPr>
          </w:p>
        </w:tc>
      </w:tr>
      <w:tr w:rsidR="007B5625" w14:paraId="78A018A9" w14:textId="77777777">
        <w:tblPrEx>
          <w:tblCellMar>
            <w:top w:w="0" w:type="dxa"/>
            <w:bottom w:w="0" w:type="dxa"/>
          </w:tblCellMar>
        </w:tblPrEx>
        <w:tc>
          <w:tcPr>
            <w:tcW w:w="1984" w:type="dxa"/>
            <w:shd w:val="clear" w:color="auto" w:fill="FFFFFF"/>
          </w:tcPr>
          <w:p w14:paraId="19F8309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H336</w:t>
            </w:r>
          </w:p>
        </w:tc>
        <w:tc>
          <w:tcPr>
            <w:tcW w:w="6237" w:type="dxa"/>
            <w:shd w:val="clear" w:color="auto" w:fill="FFFFFF"/>
          </w:tcPr>
          <w:p w14:paraId="616CCB26"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May cause drowsiness or dizziness.</w:t>
            </w:r>
          </w:p>
        </w:tc>
        <w:tc>
          <w:tcPr>
            <w:tcW w:w="850" w:type="dxa"/>
            <w:shd w:val="clear" w:color="auto" w:fill="FFFFFF"/>
          </w:tcPr>
          <w:p w14:paraId="25BA56C9" w14:textId="77777777" w:rsidR="007B5625" w:rsidRDefault="007B5625">
            <w:pPr>
              <w:widowControl w:val="0"/>
              <w:autoSpaceDE w:val="0"/>
              <w:autoSpaceDN w:val="0"/>
              <w:adjustRightInd w:val="0"/>
              <w:rPr>
                <w:lang w:eastAsia="ja-JP"/>
              </w:rPr>
            </w:pPr>
          </w:p>
        </w:tc>
      </w:tr>
      <w:tr w:rsidR="007B5625" w14:paraId="79C6FCA4" w14:textId="77777777">
        <w:tblPrEx>
          <w:tblCellMar>
            <w:top w:w="0" w:type="dxa"/>
            <w:bottom w:w="0" w:type="dxa"/>
          </w:tblCellMar>
        </w:tblPrEx>
        <w:tc>
          <w:tcPr>
            <w:tcW w:w="1984" w:type="dxa"/>
            <w:shd w:val="clear" w:color="auto" w:fill="FFFFFF"/>
          </w:tcPr>
          <w:p w14:paraId="30DEFBB7"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H411</w:t>
            </w:r>
          </w:p>
        </w:tc>
        <w:tc>
          <w:tcPr>
            <w:tcW w:w="6237" w:type="dxa"/>
            <w:shd w:val="clear" w:color="auto" w:fill="FFFFFF"/>
          </w:tcPr>
          <w:p w14:paraId="756B59B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Toxic to aquatic life with long lasting effects.</w:t>
            </w:r>
          </w:p>
        </w:tc>
        <w:tc>
          <w:tcPr>
            <w:tcW w:w="850" w:type="dxa"/>
            <w:shd w:val="clear" w:color="auto" w:fill="FFFFFF"/>
          </w:tcPr>
          <w:p w14:paraId="325ECC0E" w14:textId="77777777" w:rsidR="007B5625" w:rsidRDefault="007B5625">
            <w:pPr>
              <w:widowControl w:val="0"/>
              <w:autoSpaceDE w:val="0"/>
              <w:autoSpaceDN w:val="0"/>
              <w:adjustRightInd w:val="0"/>
              <w:rPr>
                <w:lang w:eastAsia="ja-JP"/>
              </w:rPr>
            </w:pPr>
          </w:p>
        </w:tc>
      </w:tr>
      <w:tr w:rsidR="007B5625" w14:paraId="3A3866EF" w14:textId="77777777">
        <w:tblPrEx>
          <w:tblCellMar>
            <w:top w:w="0" w:type="dxa"/>
            <w:bottom w:w="0" w:type="dxa"/>
          </w:tblCellMar>
        </w:tblPrEx>
        <w:tc>
          <w:tcPr>
            <w:tcW w:w="1984" w:type="dxa"/>
            <w:shd w:val="clear" w:color="auto" w:fill="FFFFFF"/>
          </w:tcPr>
          <w:p w14:paraId="61D70B5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EUH066</w:t>
            </w:r>
          </w:p>
        </w:tc>
        <w:tc>
          <w:tcPr>
            <w:tcW w:w="6237" w:type="dxa"/>
            <w:shd w:val="clear" w:color="auto" w:fill="FFFFFF"/>
          </w:tcPr>
          <w:p w14:paraId="11DA50C9"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Repeated exposure may cause skin dryness or cracking.</w:t>
            </w:r>
          </w:p>
        </w:tc>
        <w:tc>
          <w:tcPr>
            <w:tcW w:w="850" w:type="dxa"/>
            <w:shd w:val="clear" w:color="auto" w:fill="FFFFFF"/>
          </w:tcPr>
          <w:p w14:paraId="7F59FC7E" w14:textId="77777777" w:rsidR="007B5625" w:rsidRDefault="007B5625">
            <w:pPr>
              <w:widowControl w:val="0"/>
              <w:autoSpaceDE w:val="0"/>
              <w:autoSpaceDN w:val="0"/>
              <w:adjustRightInd w:val="0"/>
              <w:rPr>
                <w:lang w:eastAsia="ja-JP"/>
              </w:rPr>
            </w:pPr>
          </w:p>
        </w:tc>
      </w:tr>
      <w:tr w:rsidR="007B5625" w14:paraId="1D22E952" w14:textId="77777777">
        <w:tblPrEx>
          <w:tblCellMar>
            <w:top w:w="0" w:type="dxa"/>
            <w:bottom w:w="0" w:type="dxa"/>
          </w:tblCellMar>
        </w:tblPrEx>
        <w:tc>
          <w:tcPr>
            <w:tcW w:w="1984" w:type="dxa"/>
            <w:shd w:val="clear" w:color="auto" w:fill="FFFFFF"/>
          </w:tcPr>
          <w:p w14:paraId="20D1ADBA"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EUH204</w:t>
            </w:r>
          </w:p>
        </w:tc>
        <w:tc>
          <w:tcPr>
            <w:tcW w:w="6237" w:type="dxa"/>
            <w:shd w:val="clear" w:color="auto" w:fill="FFFFFF"/>
          </w:tcPr>
          <w:p w14:paraId="27027650"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Contains isocyanates. May produce an allergic reaction.</w:t>
            </w:r>
          </w:p>
        </w:tc>
        <w:tc>
          <w:tcPr>
            <w:tcW w:w="850" w:type="dxa"/>
            <w:shd w:val="clear" w:color="auto" w:fill="FFFFFF"/>
          </w:tcPr>
          <w:p w14:paraId="2481A851" w14:textId="77777777" w:rsidR="007B5625" w:rsidRDefault="007B5625">
            <w:pPr>
              <w:widowControl w:val="0"/>
              <w:autoSpaceDE w:val="0"/>
              <w:autoSpaceDN w:val="0"/>
              <w:adjustRightInd w:val="0"/>
              <w:rPr>
                <w:lang w:eastAsia="ja-JP"/>
              </w:rPr>
            </w:pPr>
          </w:p>
        </w:tc>
      </w:tr>
    </w:tbl>
    <w:p w14:paraId="5F5DA39D" w14:textId="77777777" w:rsidR="007B5625" w:rsidRDefault="007B5625">
      <w:pPr>
        <w:widowControl w:val="0"/>
        <w:autoSpaceDE w:val="0"/>
        <w:autoSpaceDN w:val="0"/>
        <w:adjustRightInd w:val="0"/>
        <w:jc w:val="both"/>
        <w:rPr>
          <w:lang w:eastAsia="ja-JP"/>
        </w:rPr>
      </w:pPr>
    </w:p>
    <w:p w14:paraId="265A9A0D"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Use descriptor system:</w:t>
      </w:r>
    </w:p>
    <w:p w14:paraId="7CD49A4B" w14:textId="77777777" w:rsidR="007B5625" w:rsidRDefault="007B5625">
      <w:pPr>
        <w:widowControl w:val="0"/>
        <w:autoSpaceDE w:val="0"/>
        <w:autoSpaceDN w:val="0"/>
        <w:adjustRightInd w:val="0"/>
        <w:jc w:val="both"/>
        <w:rPr>
          <w:lang w:eastAsia="ja-JP"/>
        </w:rPr>
      </w:pPr>
    </w:p>
    <w:tbl>
      <w:tblPr>
        <w:tblW w:w="0" w:type="auto"/>
        <w:tblInd w:w="70" w:type="dxa"/>
        <w:tblLayout w:type="fixed"/>
        <w:tblCellMar>
          <w:left w:w="70" w:type="dxa"/>
          <w:right w:w="70" w:type="dxa"/>
        </w:tblCellMar>
        <w:tblLook w:val="0000" w:firstRow="0" w:lastRow="0" w:firstColumn="0" w:lastColumn="0" w:noHBand="0" w:noVBand="0"/>
      </w:tblPr>
      <w:tblGrid>
        <w:gridCol w:w="1134"/>
        <w:gridCol w:w="1134"/>
        <w:gridCol w:w="6804"/>
      </w:tblGrid>
      <w:tr w:rsidR="007B5625" w14:paraId="11258E74" w14:textId="77777777">
        <w:tblPrEx>
          <w:tblCellMar>
            <w:top w:w="0" w:type="dxa"/>
            <w:bottom w:w="0" w:type="dxa"/>
          </w:tblCellMar>
        </w:tblPrEx>
        <w:tc>
          <w:tcPr>
            <w:tcW w:w="1134" w:type="dxa"/>
            <w:shd w:val="clear" w:color="auto" w:fill="FFFFFF"/>
          </w:tcPr>
          <w:p w14:paraId="03302A95"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ERC</w:t>
            </w:r>
          </w:p>
        </w:tc>
        <w:tc>
          <w:tcPr>
            <w:tcW w:w="1134" w:type="dxa"/>
            <w:shd w:val="clear" w:color="auto" w:fill="FFFFFF"/>
          </w:tcPr>
          <w:p w14:paraId="69DE4901"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2</w:t>
            </w:r>
          </w:p>
        </w:tc>
        <w:tc>
          <w:tcPr>
            <w:tcW w:w="6804" w:type="dxa"/>
            <w:shd w:val="clear" w:color="auto" w:fill="FFFFFF"/>
          </w:tcPr>
          <w:p w14:paraId="0FA39205"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Formulation of preparations</w:t>
            </w:r>
          </w:p>
        </w:tc>
      </w:tr>
      <w:tr w:rsidR="007B5625" w14:paraId="7A196D6D" w14:textId="77777777">
        <w:tblPrEx>
          <w:tblCellMar>
            <w:top w:w="0" w:type="dxa"/>
            <w:bottom w:w="0" w:type="dxa"/>
          </w:tblCellMar>
        </w:tblPrEx>
        <w:tc>
          <w:tcPr>
            <w:tcW w:w="1134" w:type="dxa"/>
            <w:shd w:val="clear" w:color="auto" w:fill="FFFFFF"/>
          </w:tcPr>
          <w:p w14:paraId="68D6BA4D"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ERC</w:t>
            </w:r>
          </w:p>
        </w:tc>
        <w:tc>
          <w:tcPr>
            <w:tcW w:w="1134" w:type="dxa"/>
            <w:shd w:val="clear" w:color="auto" w:fill="FFFFFF"/>
          </w:tcPr>
          <w:p w14:paraId="10B604BA"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8b</w:t>
            </w:r>
          </w:p>
        </w:tc>
        <w:tc>
          <w:tcPr>
            <w:tcW w:w="6804" w:type="dxa"/>
            <w:shd w:val="clear" w:color="auto" w:fill="FFFFFF"/>
          </w:tcPr>
          <w:p w14:paraId="31E00480"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Wide dispersive indoor use of reactive substances in open systems</w:t>
            </w:r>
          </w:p>
        </w:tc>
      </w:tr>
      <w:tr w:rsidR="007B5625" w14:paraId="35C8D230" w14:textId="77777777">
        <w:tblPrEx>
          <w:tblCellMar>
            <w:top w:w="0" w:type="dxa"/>
            <w:bottom w:w="0" w:type="dxa"/>
          </w:tblCellMar>
        </w:tblPrEx>
        <w:tc>
          <w:tcPr>
            <w:tcW w:w="1134" w:type="dxa"/>
            <w:shd w:val="clear" w:color="auto" w:fill="FFFFFF"/>
          </w:tcPr>
          <w:p w14:paraId="3C87E104"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PC</w:t>
            </w:r>
          </w:p>
        </w:tc>
        <w:tc>
          <w:tcPr>
            <w:tcW w:w="1134" w:type="dxa"/>
            <w:shd w:val="clear" w:color="auto" w:fill="FFFFFF"/>
          </w:tcPr>
          <w:p w14:paraId="43D01804"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14</w:t>
            </w:r>
          </w:p>
        </w:tc>
        <w:tc>
          <w:tcPr>
            <w:tcW w:w="6804" w:type="dxa"/>
            <w:shd w:val="clear" w:color="auto" w:fill="FFFFFF"/>
          </w:tcPr>
          <w:p w14:paraId="213628D2"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Metal surface treatment products, including galvanic and electroplating products</w:t>
            </w:r>
          </w:p>
        </w:tc>
      </w:tr>
      <w:tr w:rsidR="007B5625" w14:paraId="071B5D66" w14:textId="77777777">
        <w:tblPrEx>
          <w:tblCellMar>
            <w:top w:w="0" w:type="dxa"/>
            <w:bottom w:w="0" w:type="dxa"/>
          </w:tblCellMar>
        </w:tblPrEx>
        <w:tc>
          <w:tcPr>
            <w:tcW w:w="1134" w:type="dxa"/>
            <w:shd w:val="clear" w:color="auto" w:fill="FFFFFF"/>
          </w:tcPr>
          <w:p w14:paraId="7434435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PC</w:t>
            </w:r>
          </w:p>
        </w:tc>
        <w:tc>
          <w:tcPr>
            <w:tcW w:w="1134" w:type="dxa"/>
            <w:shd w:val="clear" w:color="auto" w:fill="FFFFFF"/>
          </w:tcPr>
          <w:p w14:paraId="14095560"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15</w:t>
            </w:r>
          </w:p>
        </w:tc>
        <w:tc>
          <w:tcPr>
            <w:tcW w:w="6804" w:type="dxa"/>
            <w:shd w:val="clear" w:color="auto" w:fill="FFFFFF"/>
          </w:tcPr>
          <w:p w14:paraId="451D10D4"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Non-metal-surface treatment products</w:t>
            </w:r>
          </w:p>
        </w:tc>
      </w:tr>
      <w:tr w:rsidR="007B5625" w14:paraId="3FCFE784" w14:textId="77777777">
        <w:tblPrEx>
          <w:tblCellMar>
            <w:top w:w="0" w:type="dxa"/>
            <w:bottom w:w="0" w:type="dxa"/>
          </w:tblCellMar>
        </w:tblPrEx>
        <w:tc>
          <w:tcPr>
            <w:tcW w:w="1134" w:type="dxa"/>
            <w:shd w:val="clear" w:color="auto" w:fill="FFFFFF"/>
          </w:tcPr>
          <w:p w14:paraId="3FDAD75D"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4984E54C"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10</w:t>
            </w:r>
          </w:p>
        </w:tc>
        <w:tc>
          <w:tcPr>
            <w:tcW w:w="6804" w:type="dxa"/>
            <w:shd w:val="clear" w:color="auto" w:fill="FFFFFF"/>
          </w:tcPr>
          <w:p w14:paraId="0A5D7EA3"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Roller application or brushing</w:t>
            </w:r>
          </w:p>
        </w:tc>
      </w:tr>
      <w:tr w:rsidR="007B5625" w14:paraId="6E6A1D42" w14:textId="77777777">
        <w:tblPrEx>
          <w:tblCellMar>
            <w:top w:w="0" w:type="dxa"/>
            <w:bottom w:w="0" w:type="dxa"/>
          </w:tblCellMar>
        </w:tblPrEx>
        <w:tc>
          <w:tcPr>
            <w:tcW w:w="1134" w:type="dxa"/>
            <w:shd w:val="clear" w:color="auto" w:fill="FFFFFF"/>
          </w:tcPr>
          <w:p w14:paraId="25F1848D"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3D76E7A5"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15</w:t>
            </w:r>
          </w:p>
        </w:tc>
        <w:tc>
          <w:tcPr>
            <w:tcW w:w="6804" w:type="dxa"/>
            <w:shd w:val="clear" w:color="auto" w:fill="FFFFFF"/>
          </w:tcPr>
          <w:p w14:paraId="15A1774A"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Use as laboratory reagent</w:t>
            </w:r>
          </w:p>
        </w:tc>
      </w:tr>
      <w:tr w:rsidR="007B5625" w14:paraId="17405B49" w14:textId="77777777">
        <w:tblPrEx>
          <w:tblCellMar>
            <w:top w:w="0" w:type="dxa"/>
            <w:bottom w:w="0" w:type="dxa"/>
          </w:tblCellMar>
        </w:tblPrEx>
        <w:tc>
          <w:tcPr>
            <w:tcW w:w="1134" w:type="dxa"/>
            <w:shd w:val="clear" w:color="auto" w:fill="FFFFFF"/>
          </w:tcPr>
          <w:p w14:paraId="77F162D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0269A14F"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3</w:t>
            </w:r>
          </w:p>
        </w:tc>
        <w:tc>
          <w:tcPr>
            <w:tcW w:w="6804" w:type="dxa"/>
            <w:shd w:val="clear" w:color="auto" w:fill="FFFFFF"/>
          </w:tcPr>
          <w:p w14:paraId="295E0707"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Use in closed batch process (synthesis or formulation)</w:t>
            </w:r>
          </w:p>
        </w:tc>
      </w:tr>
      <w:tr w:rsidR="007B5625" w14:paraId="67FB4E19" w14:textId="77777777">
        <w:tblPrEx>
          <w:tblCellMar>
            <w:top w:w="0" w:type="dxa"/>
            <w:bottom w:w="0" w:type="dxa"/>
          </w:tblCellMar>
        </w:tblPrEx>
        <w:tc>
          <w:tcPr>
            <w:tcW w:w="1134" w:type="dxa"/>
            <w:shd w:val="clear" w:color="auto" w:fill="FFFFFF"/>
          </w:tcPr>
          <w:p w14:paraId="1AFAAB6E"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1D8F5F5F"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4</w:t>
            </w:r>
          </w:p>
        </w:tc>
        <w:tc>
          <w:tcPr>
            <w:tcW w:w="6804" w:type="dxa"/>
            <w:shd w:val="clear" w:color="auto" w:fill="FFFFFF"/>
          </w:tcPr>
          <w:p w14:paraId="204A9322"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Use in batch and other process (synthesis) where opportunity for exposure arises</w:t>
            </w:r>
          </w:p>
        </w:tc>
      </w:tr>
      <w:tr w:rsidR="007B5625" w14:paraId="270E5418" w14:textId="77777777">
        <w:tblPrEx>
          <w:tblCellMar>
            <w:top w:w="0" w:type="dxa"/>
            <w:bottom w:w="0" w:type="dxa"/>
          </w:tblCellMar>
        </w:tblPrEx>
        <w:tc>
          <w:tcPr>
            <w:tcW w:w="1134" w:type="dxa"/>
            <w:shd w:val="clear" w:color="auto" w:fill="FFFFFF"/>
          </w:tcPr>
          <w:p w14:paraId="2EF0119D"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4AE08987"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5</w:t>
            </w:r>
          </w:p>
        </w:tc>
        <w:tc>
          <w:tcPr>
            <w:tcW w:w="6804" w:type="dxa"/>
            <w:shd w:val="clear" w:color="auto" w:fill="FFFFFF"/>
          </w:tcPr>
          <w:p w14:paraId="2308E38D"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Mixing or blending in batch processes for formulation of preparations and articles (multistage and/or significant contact)</w:t>
            </w:r>
          </w:p>
        </w:tc>
      </w:tr>
      <w:tr w:rsidR="007B5625" w14:paraId="41B63A08" w14:textId="77777777">
        <w:tblPrEx>
          <w:tblCellMar>
            <w:top w:w="0" w:type="dxa"/>
            <w:bottom w:w="0" w:type="dxa"/>
          </w:tblCellMar>
        </w:tblPrEx>
        <w:tc>
          <w:tcPr>
            <w:tcW w:w="1134" w:type="dxa"/>
            <w:shd w:val="clear" w:color="auto" w:fill="FFFFFF"/>
          </w:tcPr>
          <w:p w14:paraId="6BBCD536"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464C772C"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8a</w:t>
            </w:r>
          </w:p>
        </w:tc>
        <w:tc>
          <w:tcPr>
            <w:tcW w:w="6804" w:type="dxa"/>
            <w:shd w:val="clear" w:color="auto" w:fill="FFFFFF"/>
          </w:tcPr>
          <w:p w14:paraId="7E84A4E1"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Transfer of substance or preparation (charging/discharging) from/to vessels/large containers at non-dedicated facilities</w:t>
            </w:r>
          </w:p>
        </w:tc>
      </w:tr>
      <w:tr w:rsidR="007B5625" w14:paraId="7D2D3455" w14:textId="77777777">
        <w:tblPrEx>
          <w:tblCellMar>
            <w:top w:w="0" w:type="dxa"/>
            <w:bottom w:w="0" w:type="dxa"/>
          </w:tblCellMar>
        </w:tblPrEx>
        <w:tc>
          <w:tcPr>
            <w:tcW w:w="1134" w:type="dxa"/>
            <w:shd w:val="clear" w:color="auto" w:fill="FFFFFF"/>
          </w:tcPr>
          <w:p w14:paraId="06DD2D2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6E193E3A"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8b</w:t>
            </w:r>
          </w:p>
        </w:tc>
        <w:tc>
          <w:tcPr>
            <w:tcW w:w="6804" w:type="dxa"/>
            <w:shd w:val="clear" w:color="auto" w:fill="FFFFFF"/>
          </w:tcPr>
          <w:p w14:paraId="59751ED8"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Transfer of substance or preparation (charging/discharging) from/to vessels/large containers at dedicated facilities</w:t>
            </w:r>
          </w:p>
        </w:tc>
      </w:tr>
      <w:tr w:rsidR="007B5625" w14:paraId="6F732CAD" w14:textId="77777777">
        <w:tblPrEx>
          <w:tblCellMar>
            <w:top w:w="0" w:type="dxa"/>
            <w:bottom w:w="0" w:type="dxa"/>
          </w:tblCellMar>
        </w:tblPrEx>
        <w:tc>
          <w:tcPr>
            <w:tcW w:w="1134" w:type="dxa"/>
            <w:shd w:val="clear" w:color="auto" w:fill="FFFFFF"/>
          </w:tcPr>
          <w:p w14:paraId="4A3DA859"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PROC</w:t>
            </w:r>
          </w:p>
        </w:tc>
        <w:tc>
          <w:tcPr>
            <w:tcW w:w="1134" w:type="dxa"/>
            <w:shd w:val="clear" w:color="auto" w:fill="FFFFFF"/>
          </w:tcPr>
          <w:p w14:paraId="3A7047C2"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9</w:t>
            </w:r>
          </w:p>
        </w:tc>
        <w:tc>
          <w:tcPr>
            <w:tcW w:w="6804" w:type="dxa"/>
            <w:shd w:val="clear" w:color="auto" w:fill="FFFFFF"/>
          </w:tcPr>
          <w:p w14:paraId="007DA6C3"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Transfer of substance or preparation into small containers (dedicated filling line, including weighing)</w:t>
            </w:r>
          </w:p>
        </w:tc>
      </w:tr>
      <w:tr w:rsidR="007B5625" w14:paraId="248017D5" w14:textId="77777777">
        <w:tblPrEx>
          <w:tblCellMar>
            <w:top w:w="0" w:type="dxa"/>
            <w:bottom w:w="0" w:type="dxa"/>
          </w:tblCellMar>
        </w:tblPrEx>
        <w:tc>
          <w:tcPr>
            <w:tcW w:w="1134" w:type="dxa"/>
            <w:shd w:val="clear" w:color="auto" w:fill="FFFFFF"/>
          </w:tcPr>
          <w:p w14:paraId="3085DEA3"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SU</w:t>
            </w:r>
          </w:p>
        </w:tc>
        <w:tc>
          <w:tcPr>
            <w:tcW w:w="1134" w:type="dxa"/>
            <w:shd w:val="clear" w:color="auto" w:fill="FFFFFF"/>
          </w:tcPr>
          <w:p w14:paraId="1ABAE6EA"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10</w:t>
            </w:r>
          </w:p>
        </w:tc>
        <w:tc>
          <w:tcPr>
            <w:tcW w:w="6804" w:type="dxa"/>
            <w:shd w:val="clear" w:color="auto" w:fill="FFFFFF"/>
          </w:tcPr>
          <w:p w14:paraId="0F394E5E"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Formulation [mixing] of preparations and/or re-packaging (excluding alloys)</w:t>
            </w:r>
          </w:p>
        </w:tc>
      </w:tr>
      <w:tr w:rsidR="007B5625" w14:paraId="0C5001F4" w14:textId="77777777">
        <w:tblPrEx>
          <w:tblCellMar>
            <w:top w:w="0" w:type="dxa"/>
            <w:bottom w:w="0" w:type="dxa"/>
          </w:tblCellMar>
        </w:tblPrEx>
        <w:tc>
          <w:tcPr>
            <w:tcW w:w="1134" w:type="dxa"/>
            <w:shd w:val="clear" w:color="auto" w:fill="FFFFFF"/>
          </w:tcPr>
          <w:p w14:paraId="611F1C3F"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SU</w:t>
            </w:r>
          </w:p>
        </w:tc>
        <w:tc>
          <w:tcPr>
            <w:tcW w:w="1134" w:type="dxa"/>
            <w:shd w:val="clear" w:color="auto" w:fill="FFFFFF"/>
          </w:tcPr>
          <w:p w14:paraId="018B7CE0"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15</w:t>
            </w:r>
          </w:p>
        </w:tc>
        <w:tc>
          <w:tcPr>
            <w:tcW w:w="6804" w:type="dxa"/>
            <w:shd w:val="clear" w:color="auto" w:fill="FFFFFF"/>
          </w:tcPr>
          <w:p w14:paraId="5F4244A3"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Manufacture of fabricated metal products, except machinery and equipment</w:t>
            </w:r>
          </w:p>
        </w:tc>
      </w:tr>
      <w:tr w:rsidR="007B5625" w14:paraId="6ED1FBD6" w14:textId="77777777">
        <w:tblPrEx>
          <w:tblCellMar>
            <w:top w:w="0" w:type="dxa"/>
            <w:bottom w:w="0" w:type="dxa"/>
          </w:tblCellMar>
        </w:tblPrEx>
        <w:tc>
          <w:tcPr>
            <w:tcW w:w="1134" w:type="dxa"/>
            <w:shd w:val="clear" w:color="auto" w:fill="FFFFFF"/>
          </w:tcPr>
          <w:p w14:paraId="74679952"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SU</w:t>
            </w:r>
          </w:p>
        </w:tc>
        <w:tc>
          <w:tcPr>
            <w:tcW w:w="1134" w:type="dxa"/>
            <w:shd w:val="clear" w:color="auto" w:fill="FFFFFF"/>
          </w:tcPr>
          <w:p w14:paraId="4571DB05"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17</w:t>
            </w:r>
          </w:p>
        </w:tc>
        <w:tc>
          <w:tcPr>
            <w:tcW w:w="6804" w:type="dxa"/>
            <w:shd w:val="clear" w:color="auto" w:fill="FFFFFF"/>
          </w:tcPr>
          <w:p w14:paraId="3BEC2EF3"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General manufacturing, e.g. machinery, equipment, vehicles, other transport equipment</w:t>
            </w:r>
          </w:p>
        </w:tc>
      </w:tr>
      <w:tr w:rsidR="007B5625" w14:paraId="3EDD5691" w14:textId="77777777">
        <w:tblPrEx>
          <w:tblCellMar>
            <w:top w:w="0" w:type="dxa"/>
            <w:bottom w:w="0" w:type="dxa"/>
          </w:tblCellMar>
        </w:tblPrEx>
        <w:tc>
          <w:tcPr>
            <w:tcW w:w="1134" w:type="dxa"/>
            <w:shd w:val="clear" w:color="auto" w:fill="FFFFFF"/>
          </w:tcPr>
          <w:p w14:paraId="08B73F99" w14:textId="77777777" w:rsidR="007B5625" w:rsidRDefault="007B5625">
            <w:pPr>
              <w:widowControl w:val="0"/>
              <w:autoSpaceDE w:val="0"/>
              <w:autoSpaceDN w:val="0"/>
              <w:adjustRightInd w:val="0"/>
              <w:rPr>
                <w:lang w:eastAsia="ja-JP"/>
              </w:rPr>
            </w:pPr>
            <w:r>
              <w:rPr>
                <w:lang w:eastAsia="ja-JP"/>
              </w:rPr>
              <w:t xml:space="preserve"> </w:t>
            </w:r>
            <w:r>
              <w:rPr>
                <w:rFonts w:ascii="Arial" w:hAnsi="Arial" w:cs="Arial"/>
                <w:b/>
                <w:bCs/>
                <w:color w:val="000000"/>
                <w:sz w:val="14"/>
                <w:szCs w:val="14"/>
                <w:lang w:eastAsia="ja-JP"/>
              </w:rPr>
              <w:t>SU</w:t>
            </w:r>
          </w:p>
        </w:tc>
        <w:tc>
          <w:tcPr>
            <w:tcW w:w="1134" w:type="dxa"/>
            <w:shd w:val="clear" w:color="auto" w:fill="FFFFFF"/>
          </w:tcPr>
          <w:p w14:paraId="790F97FC" w14:textId="77777777" w:rsidR="007B5625" w:rsidRDefault="007B5625">
            <w:pPr>
              <w:widowControl w:val="0"/>
              <w:autoSpaceDE w:val="0"/>
              <w:autoSpaceDN w:val="0"/>
              <w:adjustRightInd w:val="0"/>
              <w:rPr>
                <w:lang w:eastAsia="ja-JP"/>
              </w:rPr>
            </w:pPr>
            <w:r>
              <w:rPr>
                <w:rFonts w:ascii="Arial" w:hAnsi="Arial" w:cs="Arial"/>
                <w:b/>
                <w:bCs/>
                <w:color w:val="000000"/>
                <w:sz w:val="14"/>
                <w:szCs w:val="14"/>
                <w:lang w:eastAsia="ja-JP"/>
              </w:rPr>
              <w:t>19</w:t>
            </w:r>
          </w:p>
        </w:tc>
        <w:tc>
          <w:tcPr>
            <w:tcW w:w="6804" w:type="dxa"/>
            <w:shd w:val="clear" w:color="auto" w:fill="FFFFFF"/>
          </w:tcPr>
          <w:p w14:paraId="6646A2B8" w14:textId="77777777" w:rsidR="007B5625" w:rsidRDefault="007B5625">
            <w:pPr>
              <w:widowControl w:val="0"/>
              <w:autoSpaceDE w:val="0"/>
              <w:autoSpaceDN w:val="0"/>
              <w:adjustRightInd w:val="0"/>
              <w:rPr>
                <w:lang w:eastAsia="ja-JP"/>
              </w:rPr>
            </w:pPr>
            <w:r>
              <w:rPr>
                <w:rFonts w:ascii="Arial" w:hAnsi="Arial" w:cs="Arial"/>
                <w:color w:val="000000"/>
                <w:sz w:val="16"/>
                <w:szCs w:val="16"/>
                <w:lang w:eastAsia="ja-JP"/>
              </w:rPr>
              <w:t>Building and construction work</w:t>
            </w:r>
          </w:p>
        </w:tc>
      </w:tr>
    </w:tbl>
    <w:p w14:paraId="4C4EDDD4" w14:textId="77777777" w:rsidR="007B5625" w:rsidRDefault="007B5625">
      <w:pPr>
        <w:widowControl w:val="0"/>
        <w:autoSpaceDE w:val="0"/>
        <w:autoSpaceDN w:val="0"/>
        <w:adjustRightInd w:val="0"/>
        <w:jc w:val="both"/>
        <w:rPr>
          <w:lang w:eastAsia="ja-JP"/>
        </w:rPr>
      </w:pPr>
    </w:p>
    <w:p w14:paraId="08A0F01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LEGEND:</w:t>
      </w:r>
    </w:p>
    <w:p w14:paraId="2127C002"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ADR: European Agreement concerning the carriage of Dangerous goods by Road</w:t>
      </w:r>
    </w:p>
    <w:p w14:paraId="0CFDC6CD"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CAS NUMBER: Chemical Abstract Service Number </w:t>
      </w:r>
    </w:p>
    <w:p w14:paraId="7EC0512E"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CE50: Effective concentration (required to induce a 50% effect)</w:t>
      </w:r>
    </w:p>
    <w:p w14:paraId="32F74015"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CE NUMBER: Identifier in ESIS (European archive of existing substances)</w:t>
      </w:r>
    </w:p>
    <w:p w14:paraId="52622E89"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CLP: EC Regulation 1272/2008</w:t>
      </w:r>
    </w:p>
    <w:p w14:paraId="1BA00D7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DNEL: Derived No Effect Level</w:t>
      </w:r>
    </w:p>
    <w:p w14:paraId="66327ECD"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EmS: Emergency Schedule</w:t>
      </w:r>
    </w:p>
    <w:p w14:paraId="3A376B1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GHS: Globally Harmonized System of classification and labeling of chemicals</w:t>
      </w:r>
    </w:p>
    <w:p w14:paraId="7B154645"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IATA DGR: International Air Transport Association Dangerous Goods Regulation</w:t>
      </w:r>
    </w:p>
    <w:p w14:paraId="7A35C63D"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IC50: Immobilization Concentration 50% </w:t>
      </w:r>
    </w:p>
    <w:p w14:paraId="7C03180E"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IMDG: International Maritime Code for dangerous goods</w:t>
      </w:r>
    </w:p>
    <w:p w14:paraId="1DBEC1B5"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IMO: International Maritime Organization</w:t>
      </w:r>
    </w:p>
    <w:p w14:paraId="3A19F088"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INDEX NUMBER: Identifier in Annex VI of CLP</w:t>
      </w:r>
    </w:p>
    <w:p w14:paraId="102D5897"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LC50: Lethal Concentration 50%</w:t>
      </w:r>
    </w:p>
    <w:p w14:paraId="36AC61C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LD50: Lethal dose 50%</w:t>
      </w:r>
    </w:p>
    <w:p w14:paraId="0E2F4591"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OEL: Occupational Exposure Level</w:t>
      </w:r>
    </w:p>
    <w:p w14:paraId="468C8957"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PBT: Persistent bioaccumulative and toxic as REACH Regulation </w:t>
      </w:r>
    </w:p>
    <w:p w14:paraId="187DBB41"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PEC: Predicted environmental Concentration</w:t>
      </w:r>
    </w:p>
    <w:p w14:paraId="2A856EA0"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PEL: Predicted exposure level</w:t>
      </w:r>
    </w:p>
    <w:p w14:paraId="5BF1CAF0"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PNEC: Predicted no effect concentration</w:t>
      </w:r>
    </w:p>
    <w:p w14:paraId="660338B8"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xml:space="preserve">- REACH: EC Regulation 1907/2006 </w:t>
      </w:r>
    </w:p>
    <w:p w14:paraId="24A3DB6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RID: Regulation concerning the international transport of dangerous goods by train</w:t>
      </w:r>
    </w:p>
    <w:p w14:paraId="3D243810"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TLV: Threshold Limit Value</w:t>
      </w:r>
    </w:p>
    <w:p w14:paraId="31878226"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TLV CEILING: Concentration that should not be exceeded during any time of occupational exposure.</w:t>
      </w:r>
    </w:p>
    <w:p w14:paraId="3698B875"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TWA STEL: Short-term exposure limit</w:t>
      </w:r>
    </w:p>
    <w:p w14:paraId="1BE93361"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TWA: Time-weighted average exposure limit</w:t>
      </w:r>
    </w:p>
    <w:p w14:paraId="5C64BFAB"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VOC: Volatile organic Compounds</w:t>
      </w:r>
    </w:p>
    <w:p w14:paraId="2019DC2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vPvB: Very Persistent and very Bioaccumulative as for REACH Regulation</w:t>
      </w:r>
    </w:p>
    <w:p w14:paraId="1B1EFC77"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WGK: Water hazard classes (German).</w:t>
      </w:r>
    </w:p>
    <w:p w14:paraId="0EC81B3A" w14:textId="77777777" w:rsidR="007B5625" w:rsidRDefault="007B5625">
      <w:pPr>
        <w:widowControl w:val="0"/>
        <w:autoSpaceDE w:val="0"/>
        <w:autoSpaceDN w:val="0"/>
        <w:adjustRightInd w:val="0"/>
        <w:jc w:val="both"/>
        <w:rPr>
          <w:lang w:eastAsia="ja-JP"/>
        </w:rPr>
      </w:pPr>
    </w:p>
    <w:p w14:paraId="2DC94A2D" w14:textId="77777777" w:rsidR="007B5625" w:rsidRDefault="007B5625">
      <w:pPr>
        <w:widowControl w:val="0"/>
        <w:autoSpaceDE w:val="0"/>
        <w:autoSpaceDN w:val="0"/>
        <w:adjustRightInd w:val="0"/>
        <w:jc w:val="both"/>
        <w:rPr>
          <w:lang w:eastAsia="ja-JP"/>
        </w:rPr>
      </w:pPr>
    </w:p>
    <w:p w14:paraId="1E2F6C7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GENERAL BIBLIOGRAPHY</w:t>
      </w:r>
    </w:p>
    <w:p w14:paraId="1C614CC7"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 Regulation (EC) 1907/2006 (REACH) of the European Parliament</w:t>
      </w:r>
    </w:p>
    <w:p w14:paraId="5BCB3A92"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2. Regulation (EC) 1272/2008 (CLP) of the European Parliament</w:t>
      </w:r>
    </w:p>
    <w:p w14:paraId="1E92C96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3. Regulation (EU) 790/2009 (I Atp. CLP) of the European Parliament</w:t>
      </w:r>
    </w:p>
    <w:p w14:paraId="00466B5D"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4. Regulation (EU) 2015/830 of the European Parliament</w:t>
      </w:r>
    </w:p>
    <w:p w14:paraId="28917F91"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5. Regulation (EU) 286/2011 (II Atp. CLP) of the European Parliament</w:t>
      </w:r>
    </w:p>
    <w:p w14:paraId="70D79AAB"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6. Regulation (EU) 618/2012 (III Atp. CLP) of the European Parliament</w:t>
      </w:r>
    </w:p>
    <w:p w14:paraId="1A5574CE"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7. Regulation (EU) 487/2013 (IV Atp. CLP) of the European Parliament</w:t>
      </w:r>
    </w:p>
    <w:p w14:paraId="5B6EBED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8. Regulation (EU) 944/2013 (V Atp. CLP) of the European Parliament</w:t>
      </w:r>
    </w:p>
    <w:p w14:paraId="429C9DFE"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9. Regulation (EU) 605/2014 (VI Atp. CLP) of the European Parliament</w:t>
      </w:r>
    </w:p>
    <w:p w14:paraId="0D65E93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10. Regulation (EU) 2015/1221 (VII Atp. CLP) of the European Parliament</w:t>
      </w:r>
    </w:p>
    <w:p w14:paraId="19B10248"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11. Regulation (EU) 2016/918 (VIII Atp. CLP) of the European Parliament</w:t>
      </w:r>
    </w:p>
    <w:p w14:paraId="36B13E14"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12. Regulation (EU) 2016/1179 (IX Atp. CLP)</w:t>
      </w:r>
    </w:p>
    <w:p w14:paraId="48A74867"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13. Regulation (EU) 2017/776 (X Atp. CLP)</w:t>
      </w:r>
    </w:p>
    <w:p w14:paraId="549167A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The Merck Index. - 10th Edition</w:t>
      </w:r>
    </w:p>
    <w:p w14:paraId="6942D333"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Handling Chemical Safety</w:t>
      </w:r>
    </w:p>
    <w:p w14:paraId="43AD41B0"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INRS - Fiche Toxicologique (toxicological sheet)</w:t>
      </w:r>
    </w:p>
    <w:p w14:paraId="68BDE7EF"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Patty - Industrial Hygiene and Toxicology</w:t>
      </w:r>
    </w:p>
    <w:p w14:paraId="5877A459"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N.I. Sax - Dangerous properties of Industrial Materials-7, 1989 Edition</w:t>
      </w:r>
    </w:p>
    <w:p w14:paraId="00E8D316"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IFA GESTIS website</w:t>
      </w:r>
    </w:p>
    <w:p w14:paraId="7EF6A3EB"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ECHA website</w:t>
      </w:r>
    </w:p>
    <w:p w14:paraId="56FB5FA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 Database of SDS models for chemicals - Ministry of Health and ISS (Istituto Superiore di Sanità) - Italy</w:t>
      </w:r>
    </w:p>
    <w:p w14:paraId="0491D45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Note for users:</w:t>
      </w:r>
    </w:p>
    <w:p w14:paraId="698C4122"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information contained in the present sheet are based on our own knowledge on the date of the last version. Users must verify the suitability and thoroughness of provided information according to each specific use of the product.</w:t>
      </w:r>
    </w:p>
    <w:p w14:paraId="44AB9748"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This document must not be regarded as a guarantee on any specific product property.</w:t>
      </w:r>
    </w:p>
    <w:p w14:paraId="05D78E82"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use of this product is not subject to our direct control; therefore, users must, under their own responsibility, comply with the current health and safety laws and regulations. The producer is relieved from any liability arising from improper uses.</w:t>
      </w:r>
    </w:p>
    <w:p w14:paraId="3982D38A"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Provide appointed staff with adequate training on how to use chemical products.</w:t>
      </w:r>
    </w:p>
    <w:p w14:paraId="6AFA2574" w14:textId="77777777" w:rsidR="007B5625" w:rsidRDefault="007B5625">
      <w:pPr>
        <w:widowControl w:val="0"/>
        <w:autoSpaceDE w:val="0"/>
        <w:autoSpaceDN w:val="0"/>
        <w:adjustRightInd w:val="0"/>
        <w:jc w:val="both"/>
        <w:rPr>
          <w:lang w:eastAsia="ja-JP"/>
        </w:rPr>
      </w:pPr>
    </w:p>
    <w:p w14:paraId="197BC88E"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Changes to previous review:</w:t>
      </w:r>
    </w:p>
    <w:p w14:paraId="3CC9BB57"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The following sections were modified:</w:t>
      </w:r>
    </w:p>
    <w:p w14:paraId="2224C496" w14:textId="77777777" w:rsidR="007B5625" w:rsidRDefault="007B5625">
      <w:pPr>
        <w:widowControl w:val="0"/>
        <w:autoSpaceDE w:val="0"/>
        <w:autoSpaceDN w:val="0"/>
        <w:adjustRightInd w:val="0"/>
        <w:jc w:val="both"/>
        <w:rPr>
          <w:rFonts w:ascii="Arial" w:hAnsi="Arial" w:cs="Arial"/>
          <w:color w:val="000000"/>
          <w:sz w:val="16"/>
          <w:szCs w:val="16"/>
          <w:lang w:eastAsia="ja-JP"/>
        </w:rPr>
      </w:pPr>
      <w:r>
        <w:rPr>
          <w:rFonts w:ascii="Arial" w:hAnsi="Arial" w:cs="Arial"/>
          <w:color w:val="000000"/>
          <w:sz w:val="16"/>
          <w:szCs w:val="16"/>
          <w:lang w:eastAsia="ja-JP"/>
        </w:rPr>
        <w:t>02 / 11 / 13.</w:t>
      </w:r>
    </w:p>
    <w:sectPr w:rsidR="007B5625">
      <w:headerReference w:type="default" r:id="rId11"/>
      <w:footerReference w:type="default" r:id="rId12"/>
      <w:pgSz w:w="11904" w:h="16834"/>
      <w:pgMar w:top="2030" w:right="522" w:bottom="2030" w:left="52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350BDE" w14:textId="77777777" w:rsidR="007514A8" w:rsidRDefault="007514A8">
      <w:r>
        <w:separator/>
      </w:r>
    </w:p>
  </w:endnote>
  <w:endnote w:type="continuationSeparator" w:id="0">
    <w:p w14:paraId="3019C420" w14:textId="77777777" w:rsidR="007514A8" w:rsidRDefault="00751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18664" w14:textId="3F49CC8A" w:rsidR="007B5625" w:rsidRDefault="008B66B2">
    <w:r>
      <w:rPr>
        <w:noProof/>
      </w:rPr>
      <mc:AlternateContent>
        <mc:Choice Requires="wps">
          <w:drawing>
            <wp:anchor distT="0" distB="0" distL="114300" distR="114300" simplePos="0" relativeHeight="251663360" behindDoc="0" locked="0" layoutInCell="0" allowOverlap="1" wp14:anchorId="1AC04C24" wp14:editId="30EAEB18">
              <wp:simplePos x="0" y="0"/>
              <wp:positionH relativeFrom="margin">
                <wp:posOffset>-8890</wp:posOffset>
              </wp:positionH>
              <wp:positionV relativeFrom="margin">
                <wp:posOffset>8655050</wp:posOffset>
              </wp:positionV>
              <wp:extent cx="6941820" cy="0"/>
              <wp:effectExtent l="0" t="0" r="0" b="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1820" cy="0"/>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DF61D4" id="Line 4"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681.5pt" to="545.9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" o:allowincell="f" strokecolor="#a9a9a9">
              <w10:wrap anchorx="margin" anchory="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A9212" w14:textId="77777777" w:rsidR="007514A8" w:rsidRDefault="007514A8">
      <w:r>
        <w:separator/>
      </w:r>
    </w:p>
  </w:footnote>
  <w:footnote w:type="continuationSeparator" w:id="0">
    <w:p w14:paraId="7BC29DD2" w14:textId="77777777" w:rsidR="007514A8" w:rsidRDefault="00751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70" w:type="dxa"/>
      <w:tblLayout w:type="fixed"/>
      <w:tblCellMar>
        <w:left w:w="70" w:type="dxa"/>
        <w:right w:w="70" w:type="dxa"/>
      </w:tblCellMar>
      <w:tblLook w:val="0000" w:firstRow="0" w:lastRow="0" w:firstColumn="0" w:lastColumn="0" w:noHBand="0" w:noVBand="0"/>
    </w:tblPr>
    <w:tblGrid>
      <w:gridCol w:w="2721"/>
      <w:gridCol w:w="5556"/>
      <w:gridCol w:w="2721"/>
    </w:tblGrid>
    <w:tr w:rsidR="007B5625" w14:paraId="2435B864" w14:textId="77777777">
      <w:tblPrEx>
        <w:tblCellMar>
          <w:top w:w="0" w:type="dxa"/>
          <w:bottom w:w="0" w:type="dxa"/>
        </w:tblCellMar>
      </w:tblPrEx>
      <w:tc>
        <w:tcPr>
          <w:tcW w:w="2721" w:type="dxa"/>
          <w:tcBorders>
            <w:top w:val="single" w:sz="6" w:space="0" w:color="auto"/>
            <w:left w:val="single" w:sz="6" w:space="0" w:color="auto"/>
          </w:tcBorders>
          <w:shd w:val="clear" w:color="auto" w:fill="FFFFFF"/>
        </w:tcPr>
        <w:p w14:paraId="079A4F68" w14:textId="253ACAFE" w:rsidR="007B5625" w:rsidRDefault="007B5625">
          <w:pPr>
            <w:autoSpaceDE w:val="0"/>
            <w:autoSpaceDN w:val="0"/>
            <w:adjustRightInd w:val="0"/>
            <w:rPr>
              <w:lang w:eastAsia="ja-JP"/>
            </w:rPr>
          </w:pPr>
          <w:r>
            <w:rPr>
              <w:lang w:eastAsia="ja-JP"/>
            </w:rPr>
            <w:t xml:space="preserve"> </w:t>
          </w:r>
          <w:r w:rsidR="008B66B2">
            <w:rPr>
              <w:noProof/>
            </w:rPr>
            <mc:AlternateContent>
              <mc:Choice Requires="wps">
                <w:drawing>
                  <wp:anchor distT="0" distB="0" distL="114300" distR="114300" simplePos="0" relativeHeight="251659264" behindDoc="0" locked="0" layoutInCell="0" allowOverlap="1" wp14:anchorId="27B23980" wp14:editId="52C68720">
                    <wp:simplePos x="0" y="0"/>
                    <wp:positionH relativeFrom="margin">
                      <wp:posOffset>0</wp:posOffset>
                    </wp:positionH>
                    <wp:positionV relativeFrom="margin">
                      <wp:posOffset>0</wp:posOffset>
                    </wp:positionV>
                    <wp:extent cx="0" cy="0"/>
                    <wp:effectExtent l="0" t="0" r="0" b="0"/>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0" cy="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CF365" id="Rectangle 1" o:spid="_x0000_s1026" style="position:absolute;margin-left:0;margin-top:0;width:0;height:0;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" o:allowincell="f">
                    <w10:wrap anchorx="margin" anchory="margin"/>
                  </v:rect>
                </w:pict>
              </mc:Fallback>
            </mc:AlternateContent>
          </w:r>
        </w:p>
      </w:tc>
      <w:tc>
        <w:tcPr>
          <w:tcW w:w="5556" w:type="dxa"/>
          <w:tcBorders>
            <w:top w:val="single" w:sz="6" w:space="0" w:color="auto"/>
            <w:left w:val="single" w:sz="6" w:space="0" w:color="auto"/>
          </w:tcBorders>
          <w:shd w:val="clear" w:color="auto" w:fill="FFFFFF"/>
        </w:tcPr>
        <w:p w14:paraId="45E50B8B" w14:textId="77777777" w:rsidR="007B5625" w:rsidRDefault="007B5625">
          <w:pPr>
            <w:autoSpaceDE w:val="0"/>
            <w:autoSpaceDN w:val="0"/>
            <w:adjustRightInd w:val="0"/>
            <w:jc w:val="center"/>
            <w:rPr>
              <w:lang w:eastAsia="ja-JP"/>
            </w:rPr>
          </w:pPr>
        </w:p>
      </w:tc>
      <w:tc>
        <w:tcPr>
          <w:tcW w:w="2721" w:type="dxa"/>
          <w:tcBorders>
            <w:top w:val="single" w:sz="6" w:space="0" w:color="auto"/>
            <w:left w:val="single" w:sz="6" w:space="0" w:color="auto"/>
            <w:right w:val="single" w:sz="6" w:space="0" w:color="auto"/>
          </w:tcBorders>
          <w:shd w:val="clear" w:color="auto" w:fill="FFFFFF"/>
        </w:tcPr>
        <w:p w14:paraId="7EF8A743" w14:textId="77777777" w:rsidR="007B5625" w:rsidRDefault="007B5625">
          <w:pPr>
            <w:autoSpaceDE w:val="0"/>
            <w:autoSpaceDN w:val="0"/>
            <w:adjustRightInd w:val="0"/>
            <w:rPr>
              <w:lang w:eastAsia="ja-JP"/>
            </w:rPr>
          </w:pPr>
          <w:r>
            <w:rPr>
              <w:rFonts w:ascii="Arial" w:hAnsi="Arial" w:cs="Arial"/>
              <w:color w:val="000000"/>
              <w:sz w:val="12"/>
              <w:szCs w:val="12"/>
              <w:lang w:eastAsia="ja-JP"/>
            </w:rPr>
            <w:t>Revision nr. 5</w:t>
          </w:r>
        </w:p>
      </w:tc>
    </w:tr>
    <w:tr w:rsidR="007B5625" w14:paraId="4A44BA7A" w14:textId="77777777">
      <w:tblPrEx>
        <w:tblCellMar>
          <w:top w:w="0" w:type="dxa"/>
          <w:bottom w:w="0" w:type="dxa"/>
        </w:tblCellMar>
      </w:tblPrEx>
      <w:tc>
        <w:tcPr>
          <w:tcW w:w="2721" w:type="dxa"/>
          <w:vMerge/>
          <w:tcBorders>
            <w:left w:val="single" w:sz="6" w:space="0" w:color="auto"/>
          </w:tcBorders>
          <w:shd w:val="clear" w:color="auto" w:fill="FFFFFF"/>
        </w:tcPr>
        <w:p w14:paraId="3BEFA254" w14:textId="77777777" w:rsidR="007B5625" w:rsidRDefault="007B5625">
          <w:pPr>
            <w:autoSpaceDE w:val="0"/>
            <w:autoSpaceDN w:val="0"/>
            <w:adjustRightInd w:val="0"/>
            <w:rPr>
              <w:lang w:eastAsia="ja-JP"/>
            </w:rPr>
          </w:pPr>
          <w:r>
            <w:rPr>
              <w:lang w:eastAsia="ja-JP"/>
            </w:rPr>
            <w:t xml:space="preserve"> </w:t>
          </w:r>
        </w:p>
      </w:tc>
      <w:tc>
        <w:tcPr>
          <w:tcW w:w="5556" w:type="dxa"/>
          <w:vMerge/>
          <w:tcBorders>
            <w:left w:val="single" w:sz="6" w:space="0" w:color="auto"/>
          </w:tcBorders>
          <w:shd w:val="clear" w:color="auto" w:fill="FFFFFF"/>
        </w:tcPr>
        <w:p w14:paraId="73334DB9" w14:textId="77777777" w:rsidR="007B5625" w:rsidRDefault="007B5625">
          <w:pPr>
            <w:autoSpaceDE w:val="0"/>
            <w:autoSpaceDN w:val="0"/>
            <w:adjustRightInd w:val="0"/>
            <w:rPr>
              <w:lang w:eastAsia="ja-JP"/>
            </w:rPr>
          </w:pPr>
        </w:p>
      </w:tc>
      <w:tc>
        <w:tcPr>
          <w:tcW w:w="2721" w:type="dxa"/>
          <w:tcBorders>
            <w:left w:val="single" w:sz="6" w:space="0" w:color="auto"/>
            <w:right w:val="single" w:sz="6" w:space="0" w:color="auto"/>
          </w:tcBorders>
          <w:shd w:val="clear" w:color="auto" w:fill="FFFFFF"/>
        </w:tcPr>
        <w:p w14:paraId="1239B0EA" w14:textId="50F15445" w:rsidR="007B5625" w:rsidRDefault="007B5625">
          <w:pPr>
            <w:autoSpaceDE w:val="0"/>
            <w:autoSpaceDN w:val="0"/>
            <w:adjustRightInd w:val="0"/>
            <w:rPr>
              <w:lang w:eastAsia="ja-JP"/>
            </w:rPr>
          </w:pPr>
          <w:r>
            <w:rPr>
              <w:rFonts w:ascii="Arial" w:hAnsi="Arial" w:cs="Arial"/>
              <w:color w:val="000000"/>
              <w:sz w:val="12"/>
              <w:szCs w:val="12"/>
              <w:lang w:eastAsia="ja-JP"/>
            </w:rPr>
            <w:t xml:space="preserve">Dated </w:t>
          </w:r>
          <w:r w:rsidR="008B66B2">
            <w:rPr>
              <w:rFonts w:ascii="Arial" w:hAnsi="Arial" w:cs="Arial"/>
              <w:color w:val="000000"/>
              <w:sz w:val="12"/>
              <w:szCs w:val="12"/>
              <w:lang w:eastAsia="ja-JP"/>
            </w:rPr>
            <w:t>07</w:t>
          </w:r>
          <w:r>
            <w:rPr>
              <w:rFonts w:ascii="Arial" w:hAnsi="Arial" w:cs="Arial"/>
              <w:color w:val="000000"/>
              <w:sz w:val="12"/>
              <w:szCs w:val="12"/>
              <w:lang w:eastAsia="ja-JP"/>
            </w:rPr>
            <w:t>/</w:t>
          </w:r>
          <w:r w:rsidR="008B66B2">
            <w:rPr>
              <w:rFonts w:ascii="Arial" w:hAnsi="Arial" w:cs="Arial"/>
              <w:color w:val="000000"/>
              <w:sz w:val="12"/>
              <w:szCs w:val="12"/>
              <w:lang w:eastAsia="ja-JP"/>
            </w:rPr>
            <w:t>04</w:t>
          </w:r>
          <w:r>
            <w:rPr>
              <w:rFonts w:ascii="Arial" w:hAnsi="Arial" w:cs="Arial"/>
              <w:color w:val="000000"/>
              <w:sz w:val="12"/>
              <w:szCs w:val="12"/>
              <w:lang w:eastAsia="ja-JP"/>
            </w:rPr>
            <w:t>/20</w:t>
          </w:r>
          <w:r w:rsidR="008B66B2">
            <w:rPr>
              <w:rFonts w:ascii="Arial" w:hAnsi="Arial" w:cs="Arial"/>
              <w:color w:val="000000"/>
              <w:sz w:val="12"/>
              <w:szCs w:val="12"/>
              <w:lang w:eastAsia="ja-JP"/>
            </w:rPr>
            <w:t>20</w:t>
          </w:r>
        </w:p>
      </w:tc>
    </w:tr>
    <w:tr w:rsidR="007B5625" w14:paraId="66CCD973" w14:textId="77777777">
      <w:tblPrEx>
        <w:tblCellMar>
          <w:top w:w="0" w:type="dxa"/>
          <w:bottom w:w="0" w:type="dxa"/>
        </w:tblCellMar>
      </w:tblPrEx>
      <w:tc>
        <w:tcPr>
          <w:tcW w:w="2721" w:type="dxa"/>
          <w:vMerge/>
          <w:tcBorders>
            <w:left w:val="single" w:sz="6" w:space="0" w:color="auto"/>
          </w:tcBorders>
          <w:shd w:val="clear" w:color="auto" w:fill="FFFFFF"/>
        </w:tcPr>
        <w:p w14:paraId="49B2C05F" w14:textId="77777777" w:rsidR="007B5625" w:rsidRDefault="007B5625">
          <w:pPr>
            <w:autoSpaceDE w:val="0"/>
            <w:autoSpaceDN w:val="0"/>
            <w:adjustRightInd w:val="0"/>
            <w:rPr>
              <w:lang w:eastAsia="ja-JP"/>
            </w:rPr>
          </w:pPr>
          <w:r>
            <w:rPr>
              <w:lang w:eastAsia="ja-JP"/>
            </w:rPr>
            <w:t xml:space="preserve"> </w:t>
          </w:r>
        </w:p>
      </w:tc>
      <w:tc>
        <w:tcPr>
          <w:tcW w:w="5556" w:type="dxa"/>
          <w:tcBorders>
            <w:top w:val="single" w:sz="6" w:space="0" w:color="auto"/>
            <w:left w:val="single" w:sz="6" w:space="0" w:color="auto"/>
          </w:tcBorders>
          <w:shd w:val="clear" w:color="auto" w:fill="FFFFFF"/>
        </w:tcPr>
        <w:p w14:paraId="698AE57C" w14:textId="4B892F97" w:rsidR="007B5625" w:rsidRDefault="008B66B2">
          <w:pPr>
            <w:autoSpaceDE w:val="0"/>
            <w:autoSpaceDN w:val="0"/>
            <w:adjustRightInd w:val="0"/>
            <w:jc w:val="center"/>
            <w:rPr>
              <w:lang w:eastAsia="ja-JP"/>
            </w:rPr>
          </w:pPr>
          <w:r>
            <w:rPr>
              <w:rFonts w:ascii="Arial" w:hAnsi="Arial" w:cs="Arial"/>
              <w:b/>
              <w:bCs/>
              <w:color w:val="000000"/>
              <w:lang w:eastAsia="ja-JP"/>
            </w:rPr>
            <w:t>RADEX Primer</w:t>
          </w:r>
        </w:p>
      </w:tc>
      <w:tc>
        <w:tcPr>
          <w:tcW w:w="2721" w:type="dxa"/>
          <w:tcBorders>
            <w:left w:val="single" w:sz="6" w:space="0" w:color="auto"/>
            <w:right w:val="single" w:sz="6" w:space="0" w:color="auto"/>
          </w:tcBorders>
          <w:shd w:val="clear" w:color="auto" w:fill="FFFFFF"/>
        </w:tcPr>
        <w:p w14:paraId="1092B23F" w14:textId="426C0609" w:rsidR="007B5625" w:rsidRDefault="007B5625">
          <w:pPr>
            <w:autoSpaceDE w:val="0"/>
            <w:autoSpaceDN w:val="0"/>
            <w:adjustRightInd w:val="0"/>
            <w:rPr>
              <w:lang w:eastAsia="ja-JP"/>
            </w:rPr>
          </w:pPr>
          <w:r>
            <w:rPr>
              <w:rFonts w:ascii="Arial" w:hAnsi="Arial" w:cs="Arial"/>
              <w:color w:val="000000"/>
              <w:sz w:val="12"/>
              <w:szCs w:val="12"/>
              <w:lang w:eastAsia="ja-JP"/>
            </w:rPr>
            <w:t xml:space="preserve">Printed on </w:t>
          </w:r>
          <w:r w:rsidR="008B66B2">
            <w:rPr>
              <w:rFonts w:ascii="Arial" w:hAnsi="Arial" w:cs="Arial"/>
              <w:color w:val="000000"/>
              <w:sz w:val="12"/>
              <w:szCs w:val="12"/>
              <w:lang w:eastAsia="ja-JP"/>
            </w:rPr>
            <w:t>07</w:t>
          </w:r>
          <w:r>
            <w:rPr>
              <w:rFonts w:ascii="Arial" w:hAnsi="Arial" w:cs="Arial"/>
              <w:color w:val="000000"/>
              <w:sz w:val="12"/>
              <w:szCs w:val="12"/>
              <w:lang w:eastAsia="ja-JP"/>
            </w:rPr>
            <w:t>/0</w:t>
          </w:r>
          <w:r w:rsidR="008B66B2">
            <w:rPr>
              <w:rFonts w:ascii="Arial" w:hAnsi="Arial" w:cs="Arial"/>
              <w:color w:val="000000"/>
              <w:sz w:val="12"/>
              <w:szCs w:val="12"/>
              <w:lang w:eastAsia="ja-JP"/>
            </w:rPr>
            <w:t>4</w:t>
          </w:r>
          <w:r>
            <w:rPr>
              <w:rFonts w:ascii="Arial" w:hAnsi="Arial" w:cs="Arial"/>
              <w:color w:val="000000"/>
              <w:sz w:val="12"/>
              <w:szCs w:val="12"/>
              <w:lang w:eastAsia="ja-JP"/>
            </w:rPr>
            <w:t>/20</w:t>
          </w:r>
          <w:r w:rsidR="008B66B2">
            <w:rPr>
              <w:rFonts w:ascii="Arial" w:hAnsi="Arial" w:cs="Arial"/>
              <w:color w:val="000000"/>
              <w:sz w:val="12"/>
              <w:szCs w:val="12"/>
              <w:lang w:eastAsia="ja-JP"/>
            </w:rPr>
            <w:t>20</w:t>
          </w:r>
        </w:p>
      </w:tc>
    </w:tr>
    <w:tr w:rsidR="007B5625" w14:paraId="7BACB63B" w14:textId="77777777">
      <w:tblPrEx>
        <w:tblCellMar>
          <w:top w:w="0" w:type="dxa"/>
          <w:bottom w:w="0" w:type="dxa"/>
        </w:tblCellMar>
      </w:tblPrEx>
      <w:tc>
        <w:tcPr>
          <w:tcW w:w="2721" w:type="dxa"/>
          <w:tcBorders>
            <w:left w:val="single" w:sz="6" w:space="0" w:color="auto"/>
            <w:bottom w:val="single" w:sz="6" w:space="0" w:color="auto"/>
          </w:tcBorders>
          <w:shd w:val="clear" w:color="auto" w:fill="FFFFFF"/>
        </w:tcPr>
        <w:p w14:paraId="5BBF0451" w14:textId="77777777" w:rsidR="007B5625" w:rsidRDefault="007B5625">
          <w:pPr>
            <w:autoSpaceDE w:val="0"/>
            <w:autoSpaceDN w:val="0"/>
            <w:adjustRightInd w:val="0"/>
            <w:rPr>
              <w:lang w:eastAsia="ja-JP"/>
            </w:rPr>
          </w:pPr>
          <w:r>
            <w:rPr>
              <w:lang w:eastAsia="ja-JP"/>
            </w:rPr>
            <w:t xml:space="preserve"> </w:t>
          </w:r>
        </w:p>
      </w:tc>
      <w:tc>
        <w:tcPr>
          <w:tcW w:w="5556" w:type="dxa"/>
          <w:tcBorders>
            <w:left w:val="single" w:sz="6" w:space="0" w:color="auto"/>
            <w:bottom w:val="single" w:sz="6" w:space="0" w:color="auto"/>
          </w:tcBorders>
          <w:shd w:val="clear" w:color="auto" w:fill="FFFFFF"/>
        </w:tcPr>
        <w:p w14:paraId="4A1574B6" w14:textId="77777777" w:rsidR="007B5625" w:rsidRDefault="007B5625">
          <w:pPr>
            <w:autoSpaceDE w:val="0"/>
            <w:autoSpaceDN w:val="0"/>
            <w:adjustRightInd w:val="0"/>
            <w:rPr>
              <w:lang w:eastAsia="ja-JP"/>
            </w:rPr>
          </w:pPr>
        </w:p>
      </w:tc>
      <w:tc>
        <w:tcPr>
          <w:tcW w:w="2721" w:type="dxa"/>
          <w:tcBorders>
            <w:left w:val="single" w:sz="6" w:space="0" w:color="auto"/>
            <w:bottom w:val="single" w:sz="6" w:space="0" w:color="auto"/>
            <w:right w:val="single" w:sz="6" w:space="0" w:color="auto"/>
          </w:tcBorders>
          <w:shd w:val="clear" w:color="auto" w:fill="FFFFFF"/>
        </w:tcPr>
        <w:p w14:paraId="342B496D" w14:textId="77777777" w:rsidR="007B5625" w:rsidRDefault="007B5625">
          <w:pPr>
            <w:autoSpaceDE w:val="0"/>
            <w:autoSpaceDN w:val="0"/>
            <w:adjustRightInd w:val="0"/>
            <w:rPr>
              <w:lang w:eastAsia="ja-JP"/>
            </w:rPr>
          </w:pPr>
          <w:r>
            <w:rPr>
              <w:rFonts w:ascii="Arial" w:hAnsi="Arial" w:cs="Arial"/>
              <w:color w:val="000000"/>
              <w:sz w:val="12"/>
              <w:szCs w:val="12"/>
              <w:lang w:eastAsia="ja-JP"/>
            </w:rPr>
            <w:t xml:space="preserve">Page n. </w:t>
          </w:r>
          <w:r>
            <w:rPr>
              <w:rFonts w:ascii="Arial" w:hAnsi="Arial" w:cs="Arial"/>
              <w:color w:val="000000"/>
              <w:sz w:val="12"/>
              <w:szCs w:val="12"/>
              <w:lang w:eastAsia="ja-JP"/>
            </w:rPr>
            <w:fldChar w:fldCharType="begin"/>
          </w:r>
          <w:r>
            <w:rPr>
              <w:rFonts w:ascii="Arial" w:hAnsi="Arial" w:cs="Arial"/>
              <w:color w:val="000000"/>
              <w:sz w:val="12"/>
              <w:szCs w:val="12"/>
              <w:lang w:eastAsia="ja-JP"/>
            </w:rPr>
            <w:instrText xml:space="preserve">PAGE \* MERGEFORMAT </w:instrText>
          </w:r>
          <w:r>
            <w:rPr>
              <w:rFonts w:ascii="Arial" w:hAnsi="Arial" w:cs="Arial"/>
              <w:color w:val="000000"/>
              <w:sz w:val="12"/>
              <w:szCs w:val="12"/>
              <w:lang w:eastAsia="ja-JP"/>
            </w:rPr>
            <w:fldChar w:fldCharType="separate"/>
          </w:r>
          <w:r w:rsidR="000B3D62">
            <w:rPr>
              <w:rFonts w:ascii="Arial" w:hAnsi="Arial" w:cs="Arial"/>
              <w:noProof/>
              <w:color w:val="000000"/>
              <w:sz w:val="12"/>
              <w:szCs w:val="12"/>
              <w:lang w:eastAsia="ja-JP"/>
            </w:rPr>
            <w:t>2</w:t>
          </w:r>
          <w:r>
            <w:rPr>
              <w:rFonts w:ascii="Arial" w:hAnsi="Arial" w:cs="Arial"/>
              <w:color w:val="000000"/>
              <w:sz w:val="12"/>
              <w:szCs w:val="12"/>
              <w:lang w:eastAsia="ja-JP"/>
            </w:rPr>
            <w:fldChar w:fldCharType="end"/>
          </w:r>
          <w:r>
            <w:rPr>
              <w:rFonts w:ascii="Arial" w:hAnsi="Arial" w:cs="Arial"/>
              <w:color w:val="000000"/>
              <w:sz w:val="12"/>
              <w:szCs w:val="12"/>
              <w:lang w:eastAsia="ja-JP"/>
            </w:rPr>
            <w:t>/</w:t>
          </w:r>
          <w:r>
            <w:rPr>
              <w:rFonts w:ascii="Arial" w:hAnsi="Arial" w:cs="Arial"/>
              <w:color w:val="000000"/>
              <w:sz w:val="12"/>
              <w:szCs w:val="12"/>
              <w:lang w:eastAsia="ja-JP"/>
            </w:rPr>
            <w:fldChar w:fldCharType="begin"/>
          </w:r>
          <w:r>
            <w:rPr>
              <w:rFonts w:ascii="Arial" w:hAnsi="Arial" w:cs="Arial"/>
              <w:color w:val="000000"/>
              <w:sz w:val="12"/>
              <w:szCs w:val="12"/>
              <w:lang w:eastAsia="ja-JP"/>
            </w:rPr>
            <w:instrText xml:space="preserve">NUMPAGES \* MERGEFORMAT </w:instrText>
          </w:r>
          <w:r>
            <w:rPr>
              <w:rFonts w:ascii="Arial" w:hAnsi="Arial" w:cs="Arial"/>
              <w:color w:val="000000"/>
              <w:sz w:val="12"/>
              <w:szCs w:val="12"/>
              <w:lang w:eastAsia="ja-JP"/>
            </w:rPr>
            <w:fldChar w:fldCharType="separate"/>
          </w:r>
          <w:r w:rsidR="000B3D62">
            <w:rPr>
              <w:rFonts w:ascii="Arial" w:hAnsi="Arial" w:cs="Arial"/>
              <w:noProof/>
              <w:color w:val="000000"/>
              <w:sz w:val="12"/>
              <w:szCs w:val="12"/>
              <w:lang w:eastAsia="ja-JP"/>
            </w:rPr>
            <w:t>17</w:t>
          </w:r>
          <w:r>
            <w:rPr>
              <w:rFonts w:ascii="Arial" w:hAnsi="Arial" w:cs="Arial"/>
              <w:color w:val="000000"/>
              <w:sz w:val="12"/>
              <w:szCs w:val="12"/>
              <w:lang w:eastAsia="ja-JP"/>
            </w:rPr>
            <w:fldChar w:fldCharType="end"/>
          </w:r>
        </w:p>
      </w:tc>
    </w:tr>
  </w:tbl>
  <w:p w14:paraId="2BD7FB42" w14:textId="3C2BBA60" w:rsidR="007B5625" w:rsidRDefault="008B66B2">
    <w:r>
      <w:rPr>
        <w:noProof/>
      </w:rPr>
      <mc:AlternateContent>
        <mc:Choice Requires="wps">
          <w:drawing>
            <wp:anchor distT="0" distB="0" distL="114300" distR="114300" simplePos="0" relativeHeight="251660288" behindDoc="0" locked="0" layoutInCell="0" allowOverlap="1" wp14:anchorId="7B54B073" wp14:editId="6704BF4C">
              <wp:simplePos x="0" y="0"/>
              <wp:positionH relativeFrom="margin">
                <wp:posOffset>-8890</wp:posOffset>
              </wp:positionH>
              <wp:positionV relativeFrom="margin">
                <wp:posOffset>-248285</wp:posOffset>
              </wp:positionV>
              <wp:extent cx="0" cy="8903335"/>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A7F0C0" id="Line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7pt,-19.55pt" to="-.7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" o:allowincell="f" strokecolor="#a9a9a9">
              <w10:wrap anchorx="margin" anchory="margin"/>
            </v:line>
          </w:pict>
        </mc:Fallback>
      </mc:AlternateContent>
    </w:r>
    <w:r>
      <w:rPr>
        <w:noProof/>
      </w:rPr>
      <mc:AlternateContent>
        <mc:Choice Requires="wps">
          <w:drawing>
            <wp:anchor distT="0" distB="0" distL="114300" distR="114300" simplePos="0" relativeHeight="251661312" behindDoc="0" locked="0" layoutInCell="0" allowOverlap="1" wp14:anchorId="7B021A85" wp14:editId="24308FB9">
              <wp:simplePos x="0" y="0"/>
              <wp:positionH relativeFrom="margin">
                <wp:posOffset>6979285</wp:posOffset>
              </wp:positionH>
              <wp:positionV relativeFrom="margin">
                <wp:posOffset>-248285</wp:posOffset>
              </wp:positionV>
              <wp:extent cx="0" cy="8903335"/>
              <wp:effectExtent l="0" t="0" r="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03335"/>
                      </a:xfrm>
                      <a:prstGeom prst="line">
                        <a:avLst/>
                      </a:prstGeom>
                      <a:noFill/>
                      <a:ln w="9525">
                        <a:solidFill>
                          <a:srgbClr val="A9A9A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305A7" id="Line 3"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 from="549.55pt,-19.55pt" to="549.55pt,6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" o:allowincell="f" strokecolor="#a9a9a9">
              <w10:wrap anchorx="margin" anchory="margin"/>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08"/>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3D62"/>
    <w:rsid w:val="000B3D62"/>
    <w:rsid w:val="00171DD7"/>
    <w:rsid w:val="002000E3"/>
    <w:rsid w:val="002B4F1F"/>
    <w:rsid w:val="0039723C"/>
    <w:rsid w:val="003E00DD"/>
    <w:rsid w:val="007514A8"/>
    <w:rsid w:val="007B5625"/>
    <w:rsid w:val="007F2EBE"/>
    <w:rsid w:val="00884218"/>
    <w:rsid w:val="008B66B2"/>
    <w:rsid w:val="008D6CBD"/>
    <w:rsid w:val="00B36F51"/>
    <w:rsid w:val="00C164B5"/>
    <w:rsid w:val="00C17118"/>
    <w:rsid w:val="00D229B5"/>
    <w:rsid w:val="00F9268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F8FE3E9"/>
  <w14:defaultImageDpi w14:val="0"/>
  <w15:docId w15:val="{47D52714-E26B-4CEB-B0DA-03CF18AB2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hAnsi="Times New Roman" w:cs="Times New Roman"/>
      <w:sz w:val="24"/>
      <w:szCs w:val="24"/>
      <w:lang w:val="it-IT" w:eastAsia="it-IT"/>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2689"/>
    <w:pPr>
      <w:tabs>
        <w:tab w:val="center" w:pos="4819"/>
        <w:tab w:val="right" w:pos="9638"/>
      </w:tabs>
    </w:pPr>
  </w:style>
  <w:style w:type="paragraph" w:styleId="Footer">
    <w:name w:val="footer"/>
    <w:basedOn w:val="Normal"/>
    <w:link w:val="FooterChar"/>
    <w:uiPriority w:val="99"/>
    <w:unhideWhenUsed/>
    <w:rsid w:val="00F92689"/>
    <w:pPr>
      <w:tabs>
        <w:tab w:val="center" w:pos="4819"/>
        <w:tab w:val="right" w:pos="9638"/>
      </w:tabs>
    </w:pPr>
  </w:style>
  <w:style w:type="character" w:customStyle="1" w:styleId="HeaderChar">
    <w:name w:val="Header Char"/>
    <w:basedOn w:val="DefaultParagraphFont"/>
    <w:link w:val="Header"/>
    <w:uiPriority w:val="99"/>
    <w:locked/>
    <w:rsid w:val="00F92689"/>
    <w:rPr>
      <w:rFonts w:ascii="Times New Roman" w:hAnsi="Times New Roman" w:cs="Times New Roman"/>
      <w:sz w:val="24"/>
      <w:szCs w:val="24"/>
    </w:rPr>
  </w:style>
  <w:style w:type="character" w:styleId="Hyperlink">
    <w:name w:val="Hyperlink"/>
    <w:basedOn w:val="DefaultParagraphFont"/>
    <w:uiPriority w:val="99"/>
    <w:unhideWhenUsed/>
    <w:rsid w:val="008B66B2"/>
    <w:rPr>
      <w:color w:val="0563C1" w:themeColor="hyperlink"/>
      <w:u w:val="single"/>
    </w:rPr>
  </w:style>
  <w:style w:type="character" w:customStyle="1" w:styleId="FooterChar">
    <w:name w:val="Footer Char"/>
    <w:basedOn w:val="DefaultParagraphFont"/>
    <w:link w:val="Footer"/>
    <w:uiPriority w:val="99"/>
    <w:locked/>
    <w:rsid w:val="00F92689"/>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8B66B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24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mailto:info@radex-europe.lv"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customXml" Target="../customXml/item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E2768DC64C572409F0FEF16CA2EBB9B" ma:contentTypeVersion="14" ma:contentTypeDescription="Skapa ett nytt dokument." ma:contentTypeScope="" ma:versionID="abd6ced1d4172ebc7f43fd9dc3805828">
  <xsd:schema xmlns:xsd="http://www.w3.org/2001/XMLSchema" xmlns:xs="http://www.w3.org/2001/XMLSchema" xmlns:p="http://schemas.microsoft.com/office/2006/metadata/properties" xmlns:ns2="023398f7-30f0-49a7-8b13-66636cadfa8c" xmlns:ns3="7f145cf7-a7c2-428b-b1bf-fcc6fd70b566" targetNamespace="http://schemas.microsoft.com/office/2006/metadata/properties" ma:root="true" ma:fieldsID="4fd1cd1d4b35560b5c07f42df36bf665" ns2:_="" ns3:_="">
    <xsd:import namespace="023398f7-30f0-49a7-8b13-66636cadfa8c"/>
    <xsd:import namespace="7f145cf7-a7c2-428b-b1bf-fcc6fd70b56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398f7-30f0-49a7-8b13-66636cadfa8c"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18" nillable="true" ma:displayName="Taxonomy Catch All Column" ma:hidden="true" ma:list="{cf2a2e5a-0005-4f60-8556-c65f4d32d899}" ma:internalName="TaxCatchAll" ma:showField="CatchAllData" ma:web="023398f7-30f0-49a7-8b13-66636cadfa8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f145cf7-a7c2-428b-b1bf-fcc6fd70b56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eringar" ma:readOnly="false" ma:fieldId="{5cf76f15-5ced-4ddc-b409-7134ff3c332f}" ma:taxonomyMulti="true" ma:sspId="03941d25-6f5d-4684-967b-2166b8139d7d"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D7ADD1-B716-4B41-A90D-29FB6A07A9A9}"/>
</file>

<file path=customXml/itemProps2.xml><?xml version="1.0" encoding="utf-8"?>
<ds:datastoreItem xmlns:ds="http://schemas.openxmlformats.org/officeDocument/2006/customXml" ds:itemID="{CD3CBE22-1FE1-40CC-8226-6CFFBF09A9BB}"/>
</file>

<file path=docProps/app.xml><?xml version="1.0" encoding="utf-8"?>
<Properties xmlns="http://schemas.openxmlformats.org/officeDocument/2006/extended-properties" xmlns:vt="http://schemas.openxmlformats.org/officeDocument/2006/docPropsVTypes">
  <Template>Normal</Template>
  <TotalTime>2</TotalTime>
  <Pages>16</Pages>
  <Words>4582</Words>
  <Characters>26118</Characters>
  <Application>Microsoft Office Word</Application>
  <DocSecurity>0</DocSecurity>
  <Lines>217</Lines>
  <Paragraphs>61</Paragraphs>
  <ScaleCrop>false</ScaleCrop>
  <Company/>
  <LinksUpToDate>false</LinksUpToDate>
  <CharactersWithSpaces>30639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RADEX</dc:creator>
  <cp:keywords/>
  <dc:description>Produced by RTFGenerator. Ownership of: INFOTEC sas info@infotec-online.it</dc:description>
  <cp:lastModifiedBy>Edijs Barojans</cp:lastModifiedBy>
  <cp:revision>2</cp:revision>
  <dcterms:created xsi:type="dcterms:W3CDTF">2020-04-07T09:48:00Z</dcterms:created>
  <dcterms:modified xsi:type="dcterms:W3CDTF">2020-04-07T09:48:00Z</dcterms:modified>
</cp:coreProperties>
</file>